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B37" w:rsidRDefault="0075731D" w:rsidP="0075731D">
      <w:pPr>
        <w:ind w:right="320"/>
        <w:jc w:val="left"/>
        <w:rPr>
          <w:rFonts w:ascii="黑体" w:eastAsia="黑体" w:hAnsi="黑体"/>
          <w:sz w:val="32"/>
          <w:szCs w:val="32"/>
        </w:rPr>
      </w:pPr>
      <w:r w:rsidRPr="0075731D">
        <w:rPr>
          <w:rFonts w:ascii="黑体" w:eastAsia="黑体" w:hAnsi="黑体" w:hint="eastAsia"/>
          <w:sz w:val="32"/>
          <w:szCs w:val="32"/>
        </w:rPr>
        <w:t>附件</w:t>
      </w:r>
    </w:p>
    <w:p w:rsidR="0075731D" w:rsidRPr="00A95C7B" w:rsidRDefault="0075731D" w:rsidP="0075731D">
      <w:pPr>
        <w:ind w:right="320"/>
        <w:jc w:val="left"/>
        <w:rPr>
          <w:rFonts w:ascii="仿宋" w:eastAsia="仿宋" w:hAnsi="仿宋"/>
          <w:sz w:val="32"/>
          <w:szCs w:val="32"/>
        </w:rPr>
      </w:pPr>
    </w:p>
    <w:p w:rsidR="00A95C7B" w:rsidRDefault="00A95C7B" w:rsidP="00A95C7B">
      <w:pPr>
        <w:jc w:val="center"/>
        <w:rPr>
          <w:rFonts w:ascii="仿宋" w:eastAsia="仿宋" w:hAnsi="仿宋"/>
          <w:b/>
          <w:sz w:val="44"/>
          <w:szCs w:val="44"/>
        </w:rPr>
      </w:pPr>
      <w:r w:rsidRPr="00A95C7B">
        <w:rPr>
          <w:rFonts w:ascii="仿宋" w:eastAsia="仿宋" w:hAnsi="仿宋" w:hint="eastAsia"/>
          <w:b/>
          <w:sz w:val="44"/>
          <w:szCs w:val="44"/>
        </w:rPr>
        <w:t>上海外国语大学校园网管理办法</w:t>
      </w:r>
    </w:p>
    <w:p w:rsidR="007D23F4" w:rsidRPr="00A95C7B" w:rsidRDefault="007D23F4" w:rsidP="00A95C7B">
      <w:pPr>
        <w:jc w:val="center"/>
        <w:rPr>
          <w:rFonts w:ascii="仿宋" w:eastAsia="仿宋" w:hAnsi="仿宋"/>
          <w:b/>
          <w:sz w:val="44"/>
          <w:szCs w:val="44"/>
        </w:rPr>
      </w:pPr>
    </w:p>
    <w:p w:rsidR="007D23F4" w:rsidRPr="007D23F4" w:rsidRDefault="007D23F4" w:rsidP="007D23F4">
      <w:pPr>
        <w:pStyle w:val="a5"/>
        <w:numPr>
          <w:ilvl w:val="0"/>
          <w:numId w:val="2"/>
        </w:numPr>
        <w:spacing w:line="360" w:lineRule="auto"/>
        <w:ind w:firstLineChars="0" w:firstLine="0"/>
        <w:jc w:val="left"/>
        <w:rPr>
          <w:rFonts w:ascii="仿宋" w:eastAsia="仿宋" w:hAnsi="仿宋"/>
          <w:color w:val="000000" w:themeColor="text1"/>
          <w:sz w:val="32"/>
          <w:szCs w:val="32"/>
        </w:rPr>
      </w:pPr>
      <w:r w:rsidRPr="007D23F4">
        <w:rPr>
          <w:rFonts w:ascii="仿宋" w:eastAsia="仿宋" w:hAnsi="仿宋"/>
          <w:b/>
          <w:color w:val="000000" w:themeColor="text1"/>
          <w:sz w:val="32"/>
          <w:szCs w:val="32"/>
        </w:rPr>
        <w:t>总则</w:t>
      </w:r>
    </w:p>
    <w:p w:rsidR="007D23F4" w:rsidRPr="007D23F4" w:rsidRDefault="007D23F4" w:rsidP="007D23F4">
      <w:pPr>
        <w:pStyle w:val="a5"/>
        <w:numPr>
          <w:ilvl w:val="0"/>
          <w:numId w:val="1"/>
        </w:numPr>
        <w:spacing w:line="360" w:lineRule="auto"/>
        <w:ind w:left="0" w:firstLine="640"/>
        <w:rPr>
          <w:rFonts w:ascii="仿宋" w:eastAsia="仿宋" w:hAnsi="仿宋"/>
          <w:color w:val="000000" w:themeColor="text1"/>
          <w:sz w:val="32"/>
          <w:szCs w:val="32"/>
        </w:rPr>
      </w:pPr>
      <w:r w:rsidRPr="007D23F4">
        <w:rPr>
          <w:rFonts w:ascii="仿宋" w:eastAsia="仿宋" w:hAnsi="仿宋" w:hint="eastAsia"/>
          <w:color w:val="000000" w:themeColor="text1"/>
          <w:sz w:val="32"/>
          <w:szCs w:val="32"/>
        </w:rPr>
        <w:t xml:space="preserve"> 为加强上海外国语大学校园网络及相关基础设施的建设和管理，确保校园网的有序发展，</w:t>
      </w:r>
      <w:proofErr w:type="gramStart"/>
      <w:r w:rsidRPr="007D23F4">
        <w:rPr>
          <w:rFonts w:ascii="仿宋" w:eastAsia="仿宋" w:hAnsi="仿宋" w:hint="eastAsia"/>
          <w:color w:val="000000" w:themeColor="text1"/>
          <w:sz w:val="32"/>
          <w:szCs w:val="32"/>
        </w:rPr>
        <w:t>特</w:t>
      </w:r>
      <w:proofErr w:type="gramEnd"/>
      <w:r w:rsidRPr="007D23F4">
        <w:rPr>
          <w:rFonts w:ascii="仿宋" w:eastAsia="仿宋" w:hAnsi="仿宋" w:hint="eastAsia"/>
          <w:color w:val="000000" w:themeColor="text1"/>
          <w:sz w:val="32"/>
          <w:szCs w:val="32"/>
        </w:rPr>
        <w:t>依照《中华人民共和国计算机信息网络国际联网管理暂行规定》、《中华人民共和国计算机信息网络国际联网安全保护管理办法》、《中国教育和科研计算机网暂行管理办法》等制定本办法。</w:t>
      </w:r>
    </w:p>
    <w:p w:rsidR="007D23F4" w:rsidRPr="007D23F4" w:rsidRDefault="007D23F4" w:rsidP="007D23F4">
      <w:pPr>
        <w:pStyle w:val="a5"/>
        <w:numPr>
          <w:ilvl w:val="0"/>
          <w:numId w:val="1"/>
        </w:numPr>
        <w:spacing w:line="360" w:lineRule="auto"/>
        <w:ind w:left="0" w:firstLine="640"/>
        <w:rPr>
          <w:rFonts w:ascii="仿宋" w:eastAsia="仿宋" w:hAnsi="仿宋"/>
          <w:color w:val="000000" w:themeColor="text1"/>
          <w:sz w:val="32"/>
          <w:szCs w:val="32"/>
        </w:rPr>
      </w:pPr>
      <w:r w:rsidRPr="007D23F4">
        <w:rPr>
          <w:rFonts w:ascii="仿宋" w:eastAsia="仿宋" w:hAnsi="仿宋" w:hint="eastAsia"/>
          <w:color w:val="000000" w:themeColor="text1"/>
          <w:sz w:val="32"/>
          <w:szCs w:val="32"/>
        </w:rPr>
        <w:t xml:space="preserve"> 上海外国语大学校园网（以下简称校园网）由学校投资建设，是学校教学、科研、管理和服务的现代化信息基础设施，是学术性、非赢利性的计算机网络。校园网覆盖范围包括虹口校区、松江校区及两校区学生寝室、专家楼等区域。校园网的服务对象是学校各单位、师生员工，以及其他经学校授权的单位、个人。</w:t>
      </w:r>
    </w:p>
    <w:p w:rsidR="007D23F4" w:rsidRPr="007D23F4" w:rsidRDefault="007D23F4" w:rsidP="007D23F4">
      <w:pPr>
        <w:pStyle w:val="a5"/>
        <w:numPr>
          <w:ilvl w:val="0"/>
          <w:numId w:val="1"/>
        </w:numPr>
        <w:spacing w:line="360" w:lineRule="auto"/>
        <w:ind w:left="0" w:firstLine="640"/>
        <w:rPr>
          <w:rFonts w:ascii="仿宋" w:eastAsia="仿宋" w:hAnsi="仿宋"/>
          <w:color w:val="000000" w:themeColor="text1"/>
          <w:sz w:val="32"/>
          <w:szCs w:val="32"/>
        </w:rPr>
      </w:pPr>
      <w:r w:rsidRPr="007D23F4">
        <w:rPr>
          <w:rFonts w:ascii="仿宋" w:eastAsia="仿宋" w:hAnsi="仿宋" w:hint="eastAsia"/>
          <w:color w:val="000000" w:themeColor="text1"/>
          <w:sz w:val="32"/>
          <w:szCs w:val="32"/>
        </w:rPr>
        <w:t xml:space="preserve"> 校园网相关基础设施是指学校校园建筑红线范围内，由学校投资建设的管道、管线、机房、弱电间、综合布线系统、有线无线网络等校园网基础设施以及由电信运营商投资建设的管道、管线、传输线路、通信机房、移动基站等电信基础设施。</w:t>
      </w:r>
    </w:p>
    <w:p w:rsidR="007D23F4" w:rsidRPr="007D23F4" w:rsidRDefault="007D23F4" w:rsidP="007D23F4">
      <w:pPr>
        <w:pStyle w:val="a5"/>
        <w:numPr>
          <w:ilvl w:val="0"/>
          <w:numId w:val="1"/>
        </w:numPr>
        <w:spacing w:line="360" w:lineRule="auto"/>
        <w:ind w:left="0" w:firstLine="640"/>
        <w:rPr>
          <w:rFonts w:ascii="仿宋" w:eastAsia="仿宋" w:hAnsi="仿宋"/>
          <w:color w:val="000000" w:themeColor="text1"/>
          <w:sz w:val="32"/>
          <w:szCs w:val="32"/>
        </w:rPr>
      </w:pPr>
      <w:r w:rsidRPr="007D23F4">
        <w:rPr>
          <w:rFonts w:ascii="仿宋" w:eastAsia="仿宋" w:hAnsi="仿宋" w:hint="eastAsia"/>
          <w:color w:val="000000" w:themeColor="text1"/>
          <w:sz w:val="32"/>
          <w:szCs w:val="32"/>
        </w:rPr>
        <w:t xml:space="preserve"> 任何单位及个人不得利用校园网危害国家安全、</w:t>
      </w:r>
      <w:r w:rsidRPr="007D23F4">
        <w:rPr>
          <w:rFonts w:ascii="仿宋" w:eastAsia="仿宋" w:hAnsi="仿宋" w:hint="eastAsia"/>
          <w:color w:val="000000" w:themeColor="text1"/>
          <w:sz w:val="32"/>
          <w:szCs w:val="32"/>
        </w:rPr>
        <w:lastRenderedPageBreak/>
        <w:t>泄露国家秘密，不得侵犯国家、社会、集体利益和个人的合法权益，不得从事违法犯罪活动。</w:t>
      </w:r>
    </w:p>
    <w:p w:rsidR="007D23F4" w:rsidRPr="007D23F4" w:rsidRDefault="007D23F4" w:rsidP="007D23F4">
      <w:pPr>
        <w:pStyle w:val="a5"/>
        <w:numPr>
          <w:ilvl w:val="0"/>
          <w:numId w:val="1"/>
        </w:numPr>
        <w:spacing w:line="360" w:lineRule="auto"/>
        <w:ind w:left="0" w:firstLine="640"/>
        <w:rPr>
          <w:rFonts w:ascii="仿宋" w:eastAsia="仿宋" w:hAnsi="仿宋"/>
          <w:color w:val="000000" w:themeColor="text1"/>
          <w:sz w:val="32"/>
          <w:szCs w:val="32"/>
        </w:rPr>
      </w:pPr>
      <w:r w:rsidRPr="007D23F4">
        <w:rPr>
          <w:rFonts w:ascii="仿宋" w:eastAsia="仿宋" w:hAnsi="仿宋" w:hint="eastAsia"/>
          <w:color w:val="000000" w:themeColor="text1"/>
          <w:sz w:val="32"/>
          <w:szCs w:val="32"/>
        </w:rPr>
        <w:t xml:space="preserve"> 未经批准，任何单位或个人不得将校园网延伸至校外或将校外网络引入至校园内，不得利用校园网开展赢利性经营活动。未经批准，任何数据业务运营商或电信代理商不得擅自进入上海外国语大学校园内进行工程施工、开展网络服务业务。</w:t>
      </w:r>
    </w:p>
    <w:p w:rsidR="007D23F4" w:rsidRPr="007D23F4" w:rsidRDefault="007D23F4" w:rsidP="007D23F4">
      <w:pPr>
        <w:ind w:firstLineChars="200" w:firstLine="640"/>
        <w:rPr>
          <w:rFonts w:ascii="仿宋" w:eastAsia="仿宋" w:hAnsi="仿宋"/>
          <w:color w:val="000000" w:themeColor="text1"/>
          <w:sz w:val="32"/>
          <w:szCs w:val="32"/>
        </w:rPr>
      </w:pPr>
    </w:p>
    <w:p w:rsidR="007D23F4" w:rsidRPr="007D23F4" w:rsidRDefault="007D23F4" w:rsidP="007D23F4">
      <w:pPr>
        <w:pStyle w:val="a5"/>
        <w:numPr>
          <w:ilvl w:val="0"/>
          <w:numId w:val="2"/>
        </w:numPr>
        <w:spacing w:line="360" w:lineRule="auto"/>
        <w:ind w:firstLineChars="0" w:firstLine="0"/>
        <w:jc w:val="left"/>
        <w:rPr>
          <w:rFonts w:ascii="仿宋" w:eastAsia="仿宋" w:hAnsi="仿宋"/>
          <w:b/>
          <w:color w:val="000000" w:themeColor="text1"/>
          <w:sz w:val="32"/>
          <w:szCs w:val="32"/>
        </w:rPr>
      </w:pPr>
      <w:r w:rsidRPr="007D23F4">
        <w:rPr>
          <w:rFonts w:ascii="仿宋" w:eastAsia="仿宋" w:hAnsi="仿宋" w:hint="eastAsia"/>
          <w:b/>
          <w:color w:val="000000" w:themeColor="text1"/>
          <w:sz w:val="32"/>
          <w:szCs w:val="32"/>
        </w:rPr>
        <w:t>管理机构与职责</w:t>
      </w:r>
    </w:p>
    <w:p w:rsidR="007D23F4" w:rsidRPr="007D23F4" w:rsidRDefault="007D23F4" w:rsidP="007D23F4">
      <w:pPr>
        <w:pStyle w:val="a5"/>
        <w:numPr>
          <w:ilvl w:val="0"/>
          <w:numId w:val="1"/>
        </w:numPr>
        <w:spacing w:line="360" w:lineRule="auto"/>
        <w:ind w:left="0" w:firstLine="640"/>
        <w:rPr>
          <w:rFonts w:ascii="仿宋" w:eastAsia="仿宋" w:hAnsi="仿宋"/>
          <w:color w:val="000000" w:themeColor="text1"/>
          <w:sz w:val="32"/>
          <w:szCs w:val="32"/>
        </w:rPr>
      </w:pPr>
      <w:r w:rsidRPr="007D23F4">
        <w:rPr>
          <w:rFonts w:ascii="仿宋" w:eastAsia="仿宋" w:hAnsi="仿宋" w:hint="eastAsia"/>
          <w:color w:val="000000" w:themeColor="text1"/>
          <w:sz w:val="32"/>
          <w:szCs w:val="32"/>
        </w:rPr>
        <w:t xml:space="preserve"> 上海外国语大学信息化工作领导小组是校园网络基础设施建设和管理、网络信息安全管理的领导机构，负责相关工作的领导、组织、协调和重大问题的决策。</w:t>
      </w:r>
    </w:p>
    <w:p w:rsidR="007D23F4" w:rsidRPr="007D23F4" w:rsidRDefault="007D23F4" w:rsidP="007D23F4">
      <w:pPr>
        <w:pStyle w:val="a5"/>
        <w:numPr>
          <w:ilvl w:val="0"/>
          <w:numId w:val="1"/>
        </w:numPr>
        <w:spacing w:line="360" w:lineRule="auto"/>
        <w:ind w:left="0" w:firstLine="640"/>
        <w:rPr>
          <w:rFonts w:ascii="仿宋" w:eastAsia="仿宋" w:hAnsi="仿宋"/>
          <w:color w:val="000000" w:themeColor="text1"/>
          <w:sz w:val="32"/>
          <w:szCs w:val="32"/>
        </w:rPr>
      </w:pPr>
      <w:r w:rsidRPr="007D23F4">
        <w:rPr>
          <w:rFonts w:ascii="仿宋" w:eastAsia="仿宋" w:hAnsi="仿宋" w:hint="eastAsia"/>
          <w:color w:val="000000" w:themeColor="text1"/>
          <w:sz w:val="32"/>
          <w:szCs w:val="32"/>
        </w:rPr>
        <w:t xml:space="preserve"> 信息技术中心是校园网基础设施建设和管理工作的执行部门，负责校园网的规划设计、具体实施和组织协调，以及校园网基础设施的标准制定、规划、技术论证和审核；具体负责机房、弱电间、综合布线系统、有线无线网络的建设和管理；具体负责在电信基础设施的建设和管理中与电信运营商的对接；具体负责校园网的日常管理、运行维护、咨询培训、用户服务等工作。</w:t>
      </w:r>
    </w:p>
    <w:p w:rsidR="007D23F4" w:rsidRPr="007D23F4" w:rsidRDefault="007D23F4" w:rsidP="007D23F4">
      <w:pPr>
        <w:ind w:firstLineChars="200" w:firstLine="640"/>
        <w:rPr>
          <w:rFonts w:ascii="仿宋" w:eastAsia="仿宋" w:hAnsi="仿宋"/>
          <w:color w:val="000000" w:themeColor="text1"/>
          <w:sz w:val="32"/>
          <w:szCs w:val="32"/>
        </w:rPr>
      </w:pPr>
    </w:p>
    <w:p w:rsidR="007D23F4" w:rsidRPr="007D23F4" w:rsidRDefault="007D23F4" w:rsidP="007D23F4">
      <w:pPr>
        <w:pStyle w:val="a5"/>
        <w:numPr>
          <w:ilvl w:val="0"/>
          <w:numId w:val="2"/>
        </w:numPr>
        <w:spacing w:line="360" w:lineRule="auto"/>
        <w:ind w:firstLineChars="0" w:firstLine="0"/>
        <w:jc w:val="left"/>
        <w:rPr>
          <w:rFonts w:ascii="仿宋" w:eastAsia="仿宋" w:hAnsi="仿宋"/>
          <w:color w:val="000000" w:themeColor="text1"/>
          <w:sz w:val="32"/>
          <w:szCs w:val="32"/>
        </w:rPr>
      </w:pPr>
      <w:r w:rsidRPr="007D23F4">
        <w:rPr>
          <w:rFonts w:ascii="仿宋" w:eastAsia="仿宋" w:hAnsi="仿宋" w:hint="eastAsia"/>
          <w:b/>
          <w:color w:val="000000" w:themeColor="text1"/>
          <w:sz w:val="32"/>
          <w:szCs w:val="32"/>
        </w:rPr>
        <w:t>基础设施建设管理</w:t>
      </w:r>
    </w:p>
    <w:p w:rsidR="007D23F4" w:rsidRPr="007D23F4" w:rsidRDefault="007D23F4" w:rsidP="007D23F4">
      <w:pPr>
        <w:pStyle w:val="a5"/>
        <w:numPr>
          <w:ilvl w:val="0"/>
          <w:numId w:val="1"/>
        </w:numPr>
        <w:spacing w:line="360" w:lineRule="auto"/>
        <w:ind w:left="0" w:firstLine="640"/>
        <w:rPr>
          <w:rFonts w:ascii="仿宋" w:eastAsia="仿宋" w:hAnsi="仿宋"/>
          <w:color w:val="000000" w:themeColor="text1"/>
          <w:sz w:val="32"/>
          <w:szCs w:val="32"/>
        </w:rPr>
      </w:pPr>
      <w:r w:rsidRPr="007D23F4">
        <w:rPr>
          <w:rFonts w:ascii="仿宋" w:eastAsia="仿宋" w:hAnsi="仿宋" w:cs="宋体" w:hint="eastAsia"/>
          <w:color w:val="000000" w:themeColor="text1"/>
          <w:kern w:val="0"/>
          <w:sz w:val="32"/>
          <w:szCs w:val="32"/>
        </w:rPr>
        <w:t xml:space="preserve"> 在校区内（包括教学区、学生生活区以及学校</w:t>
      </w:r>
      <w:r w:rsidRPr="007D23F4">
        <w:rPr>
          <w:rFonts w:ascii="仿宋" w:eastAsia="仿宋" w:hAnsi="仿宋" w:cs="宋体" w:hint="eastAsia"/>
          <w:color w:val="000000" w:themeColor="text1"/>
          <w:kern w:val="0"/>
          <w:sz w:val="32"/>
          <w:szCs w:val="32"/>
        </w:rPr>
        <w:lastRenderedPageBreak/>
        <w:t>管辖的上外宾馆、迎宾馆、专家楼等区域）新建、改造、装修办公室、教室、宿舍等场所，如涉及网络、有线电视等弱电工程的新建或改造，应在项目立项阶段以公文形式向信息技术中心提出建设申请。信息技术中心将依据学校信息化总体规划和具体情况提出建设方案，或提供施工标准和指导意见。未经信息技术中心同意而自行布线施工、安装的网络设备，将被视为自建网络，不得接入校园网，信息技术中心亦无责任解决其出现的网络故障。如因施工和使用造成原有网络设备、线缆损坏，和对现有网络产生干扰和影响，将上报学校追究相应责任并要求限期整改。</w:t>
      </w:r>
    </w:p>
    <w:p w:rsidR="007D23F4" w:rsidRPr="007D23F4" w:rsidRDefault="007D23F4" w:rsidP="007D23F4">
      <w:pPr>
        <w:pStyle w:val="a5"/>
        <w:numPr>
          <w:ilvl w:val="0"/>
          <w:numId w:val="1"/>
        </w:numPr>
        <w:spacing w:line="360" w:lineRule="auto"/>
        <w:ind w:left="0" w:firstLine="640"/>
        <w:rPr>
          <w:rFonts w:ascii="仿宋" w:eastAsia="仿宋" w:hAnsi="仿宋"/>
          <w:color w:val="000000" w:themeColor="text1"/>
          <w:sz w:val="32"/>
          <w:szCs w:val="32"/>
        </w:rPr>
      </w:pPr>
      <w:r w:rsidRPr="007D23F4">
        <w:rPr>
          <w:rFonts w:ascii="仿宋" w:eastAsia="仿宋" w:hAnsi="仿宋" w:hint="eastAsia"/>
          <w:color w:val="000000" w:themeColor="text1"/>
          <w:sz w:val="32"/>
          <w:szCs w:val="32"/>
        </w:rPr>
        <w:t xml:space="preserve"> 信息技术中心负责全校光纤网络的建设和管理。鼓励电信运营商使用学校光纤网络提供电信业务服务，减少重复建设。校园内公共区域无线网络（WLAN）由信息技术中心统一建设，原则上只建设一套无线网络接入系统，通过设置多个无线网络服务</w:t>
      </w:r>
      <w:r w:rsidRPr="007D23F4">
        <w:rPr>
          <w:rFonts w:ascii="仿宋" w:eastAsia="仿宋" w:hAnsi="仿宋"/>
          <w:color w:val="000000" w:themeColor="text1"/>
          <w:sz w:val="32"/>
          <w:szCs w:val="32"/>
        </w:rPr>
        <w:t>集标识</w:t>
      </w:r>
      <w:r w:rsidRPr="007D23F4">
        <w:rPr>
          <w:rFonts w:ascii="仿宋" w:eastAsia="仿宋" w:hAnsi="仿宋" w:hint="eastAsia"/>
          <w:color w:val="000000" w:themeColor="text1"/>
          <w:sz w:val="32"/>
          <w:szCs w:val="32"/>
        </w:rPr>
        <w:t>（SSID）向学校及各电信运营商开放共享。面向校内社会公众的服务，原则上由电信运营商提供。</w:t>
      </w:r>
    </w:p>
    <w:p w:rsidR="007D23F4" w:rsidRPr="007D23F4" w:rsidRDefault="007D23F4" w:rsidP="007D23F4">
      <w:pPr>
        <w:pStyle w:val="a5"/>
        <w:numPr>
          <w:ilvl w:val="0"/>
          <w:numId w:val="1"/>
        </w:numPr>
        <w:spacing w:line="360" w:lineRule="auto"/>
        <w:ind w:left="0" w:firstLine="640"/>
        <w:rPr>
          <w:rFonts w:ascii="仿宋" w:eastAsia="仿宋" w:hAnsi="仿宋"/>
          <w:color w:val="000000" w:themeColor="text1"/>
          <w:sz w:val="32"/>
          <w:szCs w:val="32"/>
        </w:rPr>
      </w:pPr>
      <w:r w:rsidRPr="007D23F4">
        <w:rPr>
          <w:rFonts w:ascii="仿宋" w:eastAsia="仿宋" w:hAnsi="仿宋" w:hint="eastAsia"/>
          <w:color w:val="000000" w:themeColor="text1"/>
          <w:sz w:val="32"/>
          <w:szCs w:val="32"/>
        </w:rPr>
        <w:t xml:space="preserve"> 应学校师生电信业务服务的需要，电信运营商在校园范围内建设传输线路、通信机房、移动基站等电信基础设施的，必须向信息技术中心提交需求报告及设计方案，由信息技术中心会同有关部门进行技术论证和审核，并由国资办、后勤等部门落实相关场所，签订接入协议后方可进行</w:t>
      </w:r>
      <w:r w:rsidRPr="007D23F4">
        <w:rPr>
          <w:rFonts w:ascii="仿宋" w:eastAsia="仿宋" w:hAnsi="仿宋" w:hint="eastAsia"/>
          <w:color w:val="000000" w:themeColor="text1"/>
          <w:sz w:val="32"/>
          <w:szCs w:val="32"/>
        </w:rPr>
        <w:lastRenderedPageBreak/>
        <w:t>施工建设。具备共建、共享条件的，电信运营商应开展共建或共享已有资源。校园电信基础设施建成后，由信息技术中心参与组织验收，验收合格后方可投入使用。</w:t>
      </w:r>
    </w:p>
    <w:p w:rsidR="007D23F4" w:rsidRPr="007D23F4" w:rsidRDefault="007D23F4" w:rsidP="007D23F4">
      <w:pPr>
        <w:spacing w:line="360" w:lineRule="auto"/>
        <w:ind w:firstLine="420"/>
        <w:rPr>
          <w:rFonts w:ascii="仿宋" w:eastAsia="仿宋" w:hAnsi="仿宋"/>
          <w:color w:val="000000" w:themeColor="text1"/>
          <w:sz w:val="32"/>
          <w:szCs w:val="32"/>
        </w:rPr>
      </w:pPr>
      <w:r w:rsidRPr="007D23F4">
        <w:rPr>
          <w:rFonts w:ascii="仿宋" w:eastAsia="仿宋" w:hAnsi="仿宋" w:hint="eastAsia"/>
          <w:color w:val="000000" w:themeColor="text1"/>
          <w:sz w:val="32"/>
          <w:szCs w:val="32"/>
        </w:rPr>
        <w:t>移动通信基站应符合国家的相关标准并对人体健康不产生影响。不符合标准的已建基站将给予拆除。移动通信基站在运行过程中，运营商必须做好用电安全工作，防止安全事故的发生。对因基站运行引起的事故和损失，运营商须承担相应的经济及法律责任。</w:t>
      </w:r>
    </w:p>
    <w:p w:rsidR="007D23F4" w:rsidRPr="007D23F4" w:rsidRDefault="007D23F4" w:rsidP="007D23F4">
      <w:pPr>
        <w:spacing w:line="360" w:lineRule="auto"/>
        <w:ind w:firstLine="420"/>
        <w:rPr>
          <w:rFonts w:ascii="仿宋" w:eastAsia="仿宋" w:hAnsi="仿宋"/>
          <w:color w:val="000000" w:themeColor="text1"/>
          <w:sz w:val="32"/>
          <w:szCs w:val="32"/>
        </w:rPr>
      </w:pPr>
      <w:r w:rsidRPr="007D23F4">
        <w:rPr>
          <w:rFonts w:ascii="仿宋" w:eastAsia="仿宋" w:hAnsi="仿宋" w:hint="eastAsia"/>
          <w:color w:val="000000" w:themeColor="text1"/>
          <w:sz w:val="32"/>
          <w:szCs w:val="32"/>
        </w:rPr>
        <w:t>校园内移动通信基站实施备案管理制度。基站所需的场地由国资办代表学校与电信运营商签订租赁协议。需使用其他网络信息基础设施的，由信息技术中心代表学校与电信运营商签订租赁协议。对于未向信息技术中心、国资办备案的基站，学校将停止供电并限制场地使用。根据学校的教学、科研需要，学校有权要求运营商对移动通信基站进行关停和启用。</w:t>
      </w:r>
    </w:p>
    <w:p w:rsidR="007D23F4" w:rsidRPr="007D23F4" w:rsidRDefault="007D23F4" w:rsidP="007D23F4">
      <w:pPr>
        <w:pStyle w:val="a5"/>
        <w:widowControl/>
        <w:numPr>
          <w:ilvl w:val="0"/>
          <w:numId w:val="1"/>
        </w:numPr>
        <w:spacing w:line="360" w:lineRule="auto"/>
        <w:ind w:left="0" w:firstLine="640"/>
        <w:jc w:val="left"/>
        <w:rPr>
          <w:rFonts w:ascii="仿宋" w:eastAsia="仿宋" w:hAnsi="仿宋"/>
          <w:color w:val="000000" w:themeColor="text1"/>
          <w:sz w:val="32"/>
          <w:szCs w:val="32"/>
        </w:rPr>
      </w:pPr>
      <w:r w:rsidRPr="007D23F4">
        <w:rPr>
          <w:rFonts w:ascii="仿宋" w:eastAsia="仿宋" w:hAnsi="仿宋" w:cs="宋体" w:hint="eastAsia"/>
          <w:color w:val="000000" w:themeColor="text1"/>
          <w:kern w:val="0"/>
          <w:sz w:val="32"/>
          <w:szCs w:val="32"/>
        </w:rPr>
        <w:t>信息技术中心应根据互联网的发展情况和师生的上网需求，积极筹措和申请资金，探索和应用更优的互联网接入方案（包括调整运营商、出口带宽），不断提高校园网用户访问互联网的速度和质量。</w:t>
      </w:r>
    </w:p>
    <w:p w:rsidR="007D23F4" w:rsidRPr="007D23F4" w:rsidRDefault="007D23F4" w:rsidP="007D23F4">
      <w:pPr>
        <w:ind w:firstLineChars="200" w:firstLine="640"/>
        <w:rPr>
          <w:rFonts w:ascii="仿宋" w:eastAsia="仿宋" w:hAnsi="仿宋"/>
          <w:color w:val="000000" w:themeColor="text1"/>
          <w:sz w:val="32"/>
          <w:szCs w:val="32"/>
        </w:rPr>
      </w:pPr>
    </w:p>
    <w:p w:rsidR="007D23F4" w:rsidRPr="007D23F4" w:rsidRDefault="007D23F4" w:rsidP="007D23F4">
      <w:pPr>
        <w:pStyle w:val="a5"/>
        <w:numPr>
          <w:ilvl w:val="0"/>
          <w:numId w:val="2"/>
        </w:numPr>
        <w:spacing w:line="360" w:lineRule="auto"/>
        <w:ind w:firstLineChars="0" w:firstLine="0"/>
        <w:jc w:val="left"/>
        <w:rPr>
          <w:rFonts w:ascii="仿宋" w:eastAsia="仿宋" w:hAnsi="仿宋"/>
          <w:b/>
          <w:color w:val="000000" w:themeColor="text1"/>
          <w:sz w:val="32"/>
          <w:szCs w:val="32"/>
        </w:rPr>
      </w:pPr>
      <w:r w:rsidRPr="007D23F4">
        <w:rPr>
          <w:rFonts w:ascii="仿宋" w:eastAsia="仿宋" w:hAnsi="仿宋" w:hint="eastAsia"/>
          <w:b/>
          <w:color w:val="000000" w:themeColor="text1"/>
          <w:sz w:val="32"/>
          <w:szCs w:val="32"/>
        </w:rPr>
        <w:t>用户管理</w:t>
      </w:r>
    </w:p>
    <w:p w:rsidR="007D23F4" w:rsidRPr="007D23F4" w:rsidRDefault="007D23F4" w:rsidP="007D23F4">
      <w:pPr>
        <w:pStyle w:val="a5"/>
        <w:widowControl/>
        <w:numPr>
          <w:ilvl w:val="0"/>
          <w:numId w:val="1"/>
        </w:numPr>
        <w:spacing w:line="360" w:lineRule="auto"/>
        <w:ind w:left="0" w:firstLine="640"/>
        <w:jc w:val="left"/>
        <w:rPr>
          <w:rFonts w:ascii="仿宋" w:eastAsia="仿宋" w:hAnsi="仿宋" w:cs="宋体"/>
          <w:color w:val="000000" w:themeColor="text1"/>
          <w:kern w:val="0"/>
          <w:sz w:val="32"/>
          <w:szCs w:val="32"/>
        </w:rPr>
      </w:pPr>
      <w:r w:rsidRPr="007D23F4">
        <w:rPr>
          <w:rFonts w:ascii="仿宋" w:eastAsia="仿宋" w:hAnsi="仿宋" w:cs="宋体" w:hint="eastAsia"/>
          <w:color w:val="000000" w:themeColor="text1"/>
          <w:kern w:val="0"/>
          <w:sz w:val="32"/>
          <w:szCs w:val="32"/>
        </w:rPr>
        <w:lastRenderedPageBreak/>
        <w:t xml:space="preserve">所有校园网用户必须遵守《中华人民共和国计算机信息系统安全保护规定》、《中华人民共和国计算机信息网络国际联网管理暂行规定》和国家其他的有关法律法规。 </w:t>
      </w:r>
    </w:p>
    <w:p w:rsidR="007D23F4" w:rsidRPr="007D23F4" w:rsidRDefault="007D23F4" w:rsidP="007D23F4">
      <w:pPr>
        <w:pStyle w:val="a5"/>
        <w:widowControl/>
        <w:numPr>
          <w:ilvl w:val="0"/>
          <w:numId w:val="1"/>
        </w:numPr>
        <w:spacing w:line="360" w:lineRule="auto"/>
        <w:ind w:left="0" w:firstLine="640"/>
        <w:jc w:val="left"/>
        <w:rPr>
          <w:rFonts w:ascii="仿宋" w:eastAsia="仿宋" w:hAnsi="仿宋" w:cs="宋体"/>
          <w:color w:val="000000" w:themeColor="text1"/>
          <w:kern w:val="0"/>
          <w:sz w:val="32"/>
          <w:szCs w:val="32"/>
        </w:rPr>
      </w:pPr>
      <w:r w:rsidRPr="007D23F4">
        <w:rPr>
          <w:rFonts w:ascii="仿宋" w:eastAsia="仿宋" w:hAnsi="仿宋" w:cs="宋体" w:hint="eastAsia"/>
          <w:color w:val="000000" w:themeColor="text1"/>
          <w:kern w:val="0"/>
          <w:sz w:val="32"/>
          <w:szCs w:val="32"/>
        </w:rPr>
        <w:t>信息技术中心负责校园网的用户行为及信息安全管理工作。学校设立网络信息安全责任人岗位，并配备相关的网络安全设备。</w:t>
      </w:r>
    </w:p>
    <w:p w:rsidR="007D23F4" w:rsidRPr="007D23F4" w:rsidRDefault="007D23F4" w:rsidP="007D23F4">
      <w:pPr>
        <w:pStyle w:val="a5"/>
        <w:widowControl/>
        <w:numPr>
          <w:ilvl w:val="0"/>
          <w:numId w:val="1"/>
        </w:numPr>
        <w:spacing w:line="360" w:lineRule="auto"/>
        <w:ind w:left="0" w:firstLine="640"/>
        <w:jc w:val="left"/>
        <w:rPr>
          <w:rFonts w:ascii="仿宋" w:eastAsia="仿宋" w:hAnsi="仿宋" w:cs="宋体"/>
          <w:color w:val="000000" w:themeColor="text1"/>
          <w:kern w:val="0"/>
          <w:sz w:val="32"/>
          <w:szCs w:val="32"/>
        </w:rPr>
      </w:pPr>
      <w:r w:rsidRPr="007D23F4">
        <w:rPr>
          <w:rFonts w:ascii="仿宋" w:eastAsia="仿宋" w:hAnsi="仿宋" w:cs="宋体" w:hint="eastAsia"/>
          <w:color w:val="000000" w:themeColor="text1"/>
          <w:kern w:val="0"/>
          <w:sz w:val="32"/>
          <w:szCs w:val="32"/>
        </w:rPr>
        <w:t>按教育部要求，学校对校园网进行管理、监控，并保留</w:t>
      </w:r>
      <w:r w:rsidRPr="007D23F4">
        <w:rPr>
          <w:rFonts w:ascii="仿宋" w:eastAsia="仿宋" w:hAnsi="仿宋" w:hint="eastAsia"/>
          <w:color w:val="000000" w:themeColor="text1"/>
          <w:kern w:val="0"/>
          <w:sz w:val="32"/>
          <w:szCs w:val="32"/>
        </w:rPr>
        <w:t>3</w:t>
      </w:r>
      <w:r w:rsidRPr="007D23F4">
        <w:rPr>
          <w:rFonts w:ascii="仿宋" w:eastAsia="仿宋" w:hAnsi="仿宋" w:cs="宋体" w:hint="eastAsia"/>
          <w:color w:val="000000" w:themeColor="text1"/>
          <w:kern w:val="0"/>
          <w:sz w:val="32"/>
          <w:szCs w:val="32"/>
        </w:rPr>
        <w:t xml:space="preserve">个月的用户上网日志。 </w:t>
      </w:r>
    </w:p>
    <w:p w:rsidR="007D23F4" w:rsidRPr="007D23F4" w:rsidRDefault="007D23F4" w:rsidP="007D23F4">
      <w:pPr>
        <w:pStyle w:val="a5"/>
        <w:widowControl/>
        <w:numPr>
          <w:ilvl w:val="0"/>
          <w:numId w:val="1"/>
        </w:numPr>
        <w:spacing w:line="360" w:lineRule="auto"/>
        <w:ind w:left="0" w:firstLine="640"/>
        <w:jc w:val="left"/>
        <w:rPr>
          <w:rFonts w:ascii="仿宋" w:eastAsia="仿宋" w:hAnsi="仿宋" w:cs="宋体"/>
          <w:color w:val="000000" w:themeColor="text1"/>
          <w:kern w:val="0"/>
          <w:sz w:val="32"/>
          <w:szCs w:val="32"/>
        </w:rPr>
      </w:pPr>
      <w:r w:rsidRPr="007D23F4">
        <w:rPr>
          <w:rFonts w:ascii="仿宋" w:eastAsia="仿宋" w:hAnsi="仿宋" w:cs="宋体" w:hint="eastAsia"/>
          <w:color w:val="000000" w:themeColor="text1"/>
          <w:kern w:val="0"/>
          <w:sz w:val="32"/>
          <w:szCs w:val="32"/>
        </w:rPr>
        <w:t>严禁校园网络用户进行下列行为：</w:t>
      </w:r>
    </w:p>
    <w:p w:rsidR="007D23F4" w:rsidRPr="007D23F4" w:rsidRDefault="007D23F4" w:rsidP="007D23F4">
      <w:pPr>
        <w:pStyle w:val="a5"/>
        <w:widowControl/>
        <w:numPr>
          <w:ilvl w:val="0"/>
          <w:numId w:val="3"/>
        </w:numPr>
        <w:spacing w:line="360" w:lineRule="auto"/>
        <w:ind w:left="0" w:firstLine="640"/>
        <w:jc w:val="left"/>
        <w:rPr>
          <w:rFonts w:ascii="仿宋" w:eastAsia="仿宋" w:hAnsi="仿宋" w:cs="宋体"/>
          <w:color w:val="000000" w:themeColor="text1"/>
          <w:kern w:val="0"/>
          <w:sz w:val="32"/>
          <w:szCs w:val="32"/>
        </w:rPr>
      </w:pPr>
      <w:r w:rsidRPr="007D23F4">
        <w:rPr>
          <w:rFonts w:ascii="仿宋" w:eastAsia="仿宋" w:hAnsi="仿宋" w:cs="宋体" w:hint="eastAsia"/>
          <w:color w:val="000000" w:themeColor="text1"/>
          <w:kern w:val="0"/>
          <w:sz w:val="32"/>
          <w:szCs w:val="32"/>
        </w:rPr>
        <w:t xml:space="preserve">查阅、复制或传播下列信息：煽动抗拒、破坏宪法和国家法律、行政法规实施；煽动分裂国家、破坏国家统一和民族团结、推翻社会主义制度；捏造或者歪曲事实，散布谣言扰乱社会秩序；侮辱他人或者捏造事实诽谤他人；宣扬封建迷信、淫秽、色情、暴力、凶杀、恐怖等。 </w:t>
      </w:r>
    </w:p>
    <w:p w:rsidR="007D23F4" w:rsidRPr="007D23F4" w:rsidRDefault="007D23F4" w:rsidP="007D23F4">
      <w:pPr>
        <w:pStyle w:val="a5"/>
        <w:widowControl/>
        <w:numPr>
          <w:ilvl w:val="0"/>
          <w:numId w:val="3"/>
        </w:numPr>
        <w:spacing w:line="360" w:lineRule="auto"/>
        <w:ind w:left="0" w:firstLine="640"/>
        <w:jc w:val="left"/>
        <w:rPr>
          <w:rFonts w:ascii="仿宋" w:eastAsia="仿宋" w:hAnsi="仿宋" w:cs="宋体"/>
          <w:color w:val="000000" w:themeColor="text1"/>
          <w:kern w:val="0"/>
          <w:sz w:val="32"/>
          <w:szCs w:val="32"/>
        </w:rPr>
      </w:pPr>
      <w:r w:rsidRPr="007D23F4">
        <w:rPr>
          <w:rFonts w:ascii="仿宋" w:eastAsia="仿宋" w:hAnsi="仿宋" w:cs="宋体" w:hint="eastAsia"/>
          <w:color w:val="000000" w:themeColor="text1"/>
          <w:kern w:val="0"/>
          <w:sz w:val="32"/>
          <w:szCs w:val="32"/>
        </w:rPr>
        <w:t>破坏、盗用计算机网络中的设备、信息资源，进入未经授权使用的计算机系统和危害计算机网络安全的活动。</w:t>
      </w:r>
      <w:r w:rsidRPr="007D23F4">
        <w:rPr>
          <w:rFonts w:ascii="宋体" w:hAnsi="宋体" w:cs="宋体" w:hint="eastAsia"/>
          <w:color w:val="000000" w:themeColor="text1"/>
          <w:kern w:val="0"/>
          <w:sz w:val="32"/>
          <w:szCs w:val="32"/>
        </w:rPr>
        <w:t>   </w:t>
      </w:r>
      <w:r w:rsidRPr="007D23F4">
        <w:rPr>
          <w:rFonts w:ascii="仿宋" w:eastAsia="仿宋" w:hAnsi="仿宋" w:hint="eastAsia"/>
          <w:color w:val="000000" w:themeColor="text1"/>
          <w:kern w:val="0"/>
          <w:sz w:val="32"/>
          <w:szCs w:val="32"/>
        </w:rPr>
        <w:t xml:space="preserve"> </w:t>
      </w:r>
    </w:p>
    <w:p w:rsidR="007D23F4" w:rsidRPr="007D23F4" w:rsidRDefault="007D23F4" w:rsidP="007D23F4">
      <w:pPr>
        <w:pStyle w:val="a5"/>
        <w:widowControl/>
        <w:numPr>
          <w:ilvl w:val="0"/>
          <w:numId w:val="3"/>
        </w:numPr>
        <w:spacing w:line="360" w:lineRule="auto"/>
        <w:ind w:left="0" w:firstLine="640"/>
        <w:jc w:val="left"/>
        <w:rPr>
          <w:rFonts w:ascii="仿宋" w:eastAsia="仿宋" w:hAnsi="仿宋" w:cs="宋体"/>
          <w:color w:val="000000" w:themeColor="text1"/>
          <w:kern w:val="0"/>
          <w:sz w:val="32"/>
          <w:szCs w:val="32"/>
        </w:rPr>
      </w:pPr>
      <w:r w:rsidRPr="007D23F4">
        <w:rPr>
          <w:rFonts w:ascii="仿宋" w:eastAsia="仿宋" w:hAnsi="仿宋" w:cs="宋体" w:hint="eastAsia"/>
          <w:color w:val="000000" w:themeColor="text1"/>
          <w:kern w:val="0"/>
          <w:sz w:val="32"/>
          <w:szCs w:val="32"/>
        </w:rPr>
        <w:t>盗用他人账号、盗用他人</w:t>
      </w:r>
      <w:r w:rsidRPr="007D23F4">
        <w:rPr>
          <w:rFonts w:ascii="仿宋" w:eastAsia="仿宋" w:hAnsi="仿宋" w:hint="eastAsia"/>
          <w:color w:val="000000" w:themeColor="text1"/>
          <w:kern w:val="0"/>
          <w:sz w:val="32"/>
          <w:szCs w:val="32"/>
        </w:rPr>
        <w:t>IP</w:t>
      </w:r>
      <w:r w:rsidRPr="007D23F4">
        <w:rPr>
          <w:rFonts w:ascii="仿宋" w:eastAsia="仿宋" w:hAnsi="仿宋" w:cs="宋体" w:hint="eastAsia"/>
          <w:color w:val="000000" w:themeColor="text1"/>
          <w:kern w:val="0"/>
          <w:sz w:val="32"/>
          <w:szCs w:val="32"/>
        </w:rPr>
        <w:t xml:space="preserve">地址。 </w:t>
      </w:r>
    </w:p>
    <w:p w:rsidR="007D23F4" w:rsidRPr="007D23F4" w:rsidRDefault="007D23F4" w:rsidP="007D23F4">
      <w:pPr>
        <w:pStyle w:val="a5"/>
        <w:widowControl/>
        <w:numPr>
          <w:ilvl w:val="0"/>
          <w:numId w:val="3"/>
        </w:numPr>
        <w:spacing w:line="360" w:lineRule="auto"/>
        <w:ind w:left="0" w:firstLine="640"/>
        <w:jc w:val="left"/>
        <w:rPr>
          <w:rFonts w:ascii="仿宋" w:eastAsia="仿宋" w:hAnsi="仿宋" w:cs="宋体"/>
          <w:color w:val="000000" w:themeColor="text1"/>
          <w:kern w:val="0"/>
          <w:sz w:val="32"/>
          <w:szCs w:val="32"/>
        </w:rPr>
      </w:pPr>
      <w:r w:rsidRPr="007D23F4">
        <w:rPr>
          <w:rFonts w:ascii="仿宋" w:eastAsia="仿宋" w:hAnsi="仿宋" w:cs="宋体" w:hint="eastAsia"/>
          <w:color w:val="000000" w:themeColor="text1"/>
          <w:kern w:val="0"/>
          <w:sz w:val="32"/>
          <w:szCs w:val="32"/>
        </w:rPr>
        <w:t xml:space="preserve">私自转借、转让用户账号，造成危害。 </w:t>
      </w:r>
    </w:p>
    <w:p w:rsidR="007D23F4" w:rsidRPr="007D23F4" w:rsidRDefault="007D23F4" w:rsidP="007D23F4">
      <w:pPr>
        <w:pStyle w:val="a5"/>
        <w:widowControl/>
        <w:numPr>
          <w:ilvl w:val="0"/>
          <w:numId w:val="3"/>
        </w:numPr>
        <w:spacing w:line="360" w:lineRule="auto"/>
        <w:ind w:left="0" w:firstLine="640"/>
        <w:jc w:val="left"/>
        <w:rPr>
          <w:rFonts w:ascii="仿宋" w:eastAsia="仿宋" w:hAnsi="仿宋" w:cs="宋体"/>
          <w:color w:val="000000" w:themeColor="text1"/>
          <w:kern w:val="0"/>
          <w:sz w:val="32"/>
          <w:szCs w:val="32"/>
        </w:rPr>
      </w:pPr>
      <w:r w:rsidRPr="007D23F4">
        <w:rPr>
          <w:rFonts w:ascii="仿宋" w:eastAsia="仿宋" w:hAnsi="仿宋" w:cs="宋体" w:hint="eastAsia"/>
          <w:color w:val="000000" w:themeColor="text1"/>
          <w:kern w:val="0"/>
          <w:sz w:val="32"/>
          <w:szCs w:val="32"/>
        </w:rPr>
        <w:t xml:space="preserve">制作、传播计算机病毒等破坏性程序。 </w:t>
      </w:r>
    </w:p>
    <w:p w:rsidR="007D23F4" w:rsidRPr="007D23F4" w:rsidRDefault="007D23F4" w:rsidP="007D23F4">
      <w:pPr>
        <w:pStyle w:val="a5"/>
        <w:widowControl/>
        <w:numPr>
          <w:ilvl w:val="0"/>
          <w:numId w:val="3"/>
        </w:numPr>
        <w:spacing w:line="360" w:lineRule="auto"/>
        <w:ind w:left="0" w:firstLine="640"/>
        <w:jc w:val="left"/>
        <w:rPr>
          <w:rFonts w:ascii="仿宋" w:eastAsia="仿宋" w:hAnsi="仿宋" w:cs="宋体"/>
          <w:color w:val="000000" w:themeColor="text1"/>
          <w:kern w:val="0"/>
          <w:sz w:val="32"/>
          <w:szCs w:val="32"/>
        </w:rPr>
      </w:pPr>
      <w:r w:rsidRPr="007D23F4">
        <w:rPr>
          <w:rFonts w:ascii="仿宋" w:eastAsia="仿宋" w:hAnsi="仿宋" w:cs="宋体" w:hint="eastAsia"/>
          <w:color w:val="000000" w:themeColor="text1"/>
          <w:kern w:val="0"/>
          <w:sz w:val="32"/>
          <w:szCs w:val="32"/>
        </w:rPr>
        <w:lastRenderedPageBreak/>
        <w:t xml:space="preserve">不按国家和学校有关规定擅自开设代理服务器、宽带路由器、接纳未实名认证的网络用户。 </w:t>
      </w:r>
    </w:p>
    <w:p w:rsidR="007D23F4" w:rsidRPr="007D23F4" w:rsidRDefault="007D23F4" w:rsidP="007D23F4">
      <w:pPr>
        <w:pStyle w:val="a5"/>
        <w:widowControl/>
        <w:numPr>
          <w:ilvl w:val="0"/>
          <w:numId w:val="3"/>
        </w:numPr>
        <w:spacing w:line="360" w:lineRule="auto"/>
        <w:ind w:left="0" w:firstLine="640"/>
        <w:jc w:val="left"/>
        <w:rPr>
          <w:rFonts w:ascii="仿宋" w:eastAsia="仿宋" w:hAnsi="仿宋" w:cs="宋体"/>
          <w:color w:val="000000" w:themeColor="text1"/>
          <w:kern w:val="0"/>
          <w:sz w:val="32"/>
          <w:szCs w:val="32"/>
        </w:rPr>
      </w:pPr>
      <w:r w:rsidRPr="007D23F4">
        <w:rPr>
          <w:rFonts w:ascii="仿宋" w:eastAsia="仿宋" w:hAnsi="仿宋" w:cs="宋体"/>
          <w:color w:val="000000" w:themeColor="text1"/>
          <w:kern w:val="0"/>
          <w:sz w:val="32"/>
          <w:szCs w:val="32"/>
        </w:rPr>
        <w:t>对外提供网络信息服务</w:t>
      </w:r>
      <w:r w:rsidRPr="007D23F4">
        <w:rPr>
          <w:rFonts w:ascii="仿宋" w:eastAsia="仿宋" w:hAnsi="仿宋" w:cs="宋体" w:hint="eastAsia"/>
          <w:color w:val="000000" w:themeColor="text1"/>
          <w:kern w:val="0"/>
          <w:sz w:val="32"/>
          <w:szCs w:val="32"/>
        </w:rPr>
        <w:t>，例如，</w:t>
      </w:r>
      <w:r w:rsidRPr="007D23F4">
        <w:rPr>
          <w:rFonts w:ascii="仿宋" w:eastAsia="仿宋" w:hAnsi="仿宋" w:cs="宋体"/>
          <w:color w:val="000000" w:themeColor="text1"/>
          <w:kern w:val="0"/>
          <w:sz w:val="32"/>
          <w:szCs w:val="32"/>
        </w:rPr>
        <w:t>FTP、Web、BBS、网络游戏等</w:t>
      </w:r>
      <w:r w:rsidRPr="007D23F4">
        <w:rPr>
          <w:rFonts w:ascii="仿宋" w:eastAsia="仿宋" w:hAnsi="仿宋" w:cs="宋体" w:hint="eastAsia"/>
          <w:color w:val="000000" w:themeColor="text1"/>
          <w:kern w:val="0"/>
          <w:sz w:val="32"/>
          <w:szCs w:val="32"/>
        </w:rPr>
        <w:t>。</w:t>
      </w:r>
    </w:p>
    <w:p w:rsidR="007D23F4" w:rsidRPr="007D23F4" w:rsidRDefault="007D23F4" w:rsidP="007D23F4">
      <w:pPr>
        <w:widowControl/>
        <w:spacing w:line="360" w:lineRule="auto"/>
        <w:ind w:firstLineChars="200" w:firstLine="640"/>
        <w:jc w:val="left"/>
        <w:rPr>
          <w:rFonts w:ascii="仿宋" w:eastAsia="仿宋" w:hAnsi="仿宋" w:cs="宋体"/>
          <w:color w:val="000000" w:themeColor="text1"/>
          <w:kern w:val="0"/>
          <w:sz w:val="32"/>
          <w:szCs w:val="32"/>
        </w:rPr>
      </w:pPr>
      <w:r w:rsidRPr="007D23F4">
        <w:rPr>
          <w:rFonts w:ascii="仿宋" w:eastAsia="仿宋" w:hAnsi="仿宋" w:cs="宋体" w:hint="eastAsia"/>
          <w:color w:val="000000" w:themeColor="text1"/>
          <w:kern w:val="0"/>
          <w:sz w:val="32"/>
          <w:szCs w:val="32"/>
        </w:rPr>
        <w:t>如发现用户有上述行为，信息技术中心有权先暂停其网络接入，并对其提出警告。如有违法行为的，信息技术中心将配合公安机关进行调查。</w:t>
      </w:r>
    </w:p>
    <w:p w:rsidR="007D23F4" w:rsidRPr="007D23F4" w:rsidRDefault="007D23F4" w:rsidP="007D23F4">
      <w:pPr>
        <w:pStyle w:val="a5"/>
        <w:widowControl/>
        <w:numPr>
          <w:ilvl w:val="0"/>
          <w:numId w:val="1"/>
        </w:numPr>
        <w:spacing w:line="360" w:lineRule="auto"/>
        <w:ind w:left="0" w:firstLine="640"/>
        <w:jc w:val="left"/>
        <w:rPr>
          <w:rFonts w:ascii="仿宋" w:eastAsia="仿宋" w:hAnsi="仿宋" w:cs="宋体"/>
          <w:color w:val="000000" w:themeColor="text1"/>
          <w:kern w:val="0"/>
          <w:sz w:val="32"/>
          <w:szCs w:val="32"/>
        </w:rPr>
      </w:pPr>
      <w:r w:rsidRPr="007D23F4">
        <w:rPr>
          <w:rFonts w:ascii="仿宋" w:eastAsia="仿宋" w:hAnsi="仿宋" w:cs="宋体" w:hint="eastAsia"/>
          <w:color w:val="000000" w:themeColor="text1"/>
          <w:kern w:val="0"/>
          <w:sz w:val="32"/>
          <w:szCs w:val="32"/>
        </w:rPr>
        <w:t>用户的计算机、各类服务器成为僵尸网络、肉机，以及出现影响其他用户正常使用网络的情况，信息技术中心有权先关闭其网络端口后再告知。用户解决相关安全问题后方可恢复校园网接入。</w:t>
      </w:r>
    </w:p>
    <w:p w:rsidR="007D23F4" w:rsidRPr="007D23F4" w:rsidRDefault="007D23F4" w:rsidP="007D23F4">
      <w:pPr>
        <w:pStyle w:val="a5"/>
        <w:widowControl/>
        <w:numPr>
          <w:ilvl w:val="0"/>
          <w:numId w:val="1"/>
        </w:numPr>
        <w:spacing w:line="360" w:lineRule="auto"/>
        <w:ind w:left="0" w:firstLine="640"/>
        <w:jc w:val="left"/>
        <w:rPr>
          <w:rFonts w:ascii="仿宋" w:eastAsia="仿宋" w:hAnsi="仿宋" w:cs="宋体"/>
          <w:color w:val="000000" w:themeColor="text1"/>
          <w:kern w:val="0"/>
          <w:sz w:val="32"/>
          <w:szCs w:val="32"/>
        </w:rPr>
      </w:pPr>
      <w:r w:rsidRPr="007D23F4">
        <w:rPr>
          <w:rFonts w:ascii="仿宋" w:eastAsia="仿宋" w:hAnsi="仿宋" w:cs="宋体" w:hint="eastAsia"/>
          <w:color w:val="000000" w:themeColor="text1"/>
          <w:kern w:val="0"/>
          <w:sz w:val="32"/>
          <w:szCs w:val="32"/>
        </w:rPr>
        <w:t>校园网用户访问互联网必须使用学校提供的上网账号进行实名认证。上网账号分有线上网账号和无线上网账号。学校工作人员可申请成为校园网有线用户。用户</w:t>
      </w:r>
      <w:r w:rsidRPr="007D23F4">
        <w:rPr>
          <w:rFonts w:ascii="仿宋" w:eastAsia="仿宋" w:hAnsi="仿宋" w:cs="宋体"/>
          <w:color w:val="000000" w:themeColor="text1"/>
          <w:kern w:val="0"/>
          <w:sz w:val="32"/>
          <w:szCs w:val="32"/>
        </w:rPr>
        <w:t>填写《</w:t>
      </w:r>
      <w:hyperlink r:id="rId9" w:history="1">
        <w:r w:rsidRPr="007D23F4">
          <w:rPr>
            <w:rFonts w:ascii="仿宋" w:eastAsia="仿宋" w:hAnsi="仿宋" w:cs="宋体"/>
            <w:color w:val="000000" w:themeColor="text1"/>
            <w:kern w:val="0"/>
            <w:sz w:val="32"/>
            <w:szCs w:val="32"/>
          </w:rPr>
          <w:t>上海外国语大学校园网用户协议</w:t>
        </w:r>
      </w:hyperlink>
      <w:r w:rsidRPr="007D23F4">
        <w:rPr>
          <w:rFonts w:ascii="仿宋" w:eastAsia="仿宋" w:hAnsi="仿宋" w:cs="宋体"/>
          <w:color w:val="000000" w:themeColor="text1"/>
          <w:kern w:val="0"/>
          <w:sz w:val="32"/>
          <w:szCs w:val="32"/>
        </w:rPr>
        <w:t>》</w:t>
      </w:r>
      <w:r w:rsidRPr="007D23F4">
        <w:rPr>
          <w:rFonts w:ascii="仿宋" w:eastAsia="仿宋" w:hAnsi="仿宋" w:cs="宋体" w:hint="eastAsia"/>
          <w:color w:val="000000" w:themeColor="text1"/>
          <w:kern w:val="0"/>
          <w:sz w:val="32"/>
          <w:szCs w:val="32"/>
        </w:rPr>
        <w:t>，由</w:t>
      </w:r>
      <w:r w:rsidRPr="007D23F4">
        <w:rPr>
          <w:rFonts w:ascii="仿宋" w:eastAsia="仿宋" w:hAnsi="仿宋" w:cs="宋体"/>
          <w:color w:val="000000" w:themeColor="text1"/>
          <w:kern w:val="0"/>
          <w:sz w:val="32"/>
          <w:szCs w:val="32"/>
        </w:rPr>
        <w:t>所在部门主管领导批准</w:t>
      </w:r>
      <w:r w:rsidRPr="007D23F4">
        <w:rPr>
          <w:rFonts w:ascii="仿宋" w:eastAsia="仿宋" w:hAnsi="仿宋" w:cs="宋体" w:hint="eastAsia"/>
          <w:color w:val="000000" w:themeColor="text1"/>
          <w:kern w:val="0"/>
          <w:sz w:val="32"/>
          <w:szCs w:val="32"/>
        </w:rPr>
        <w:t>、</w:t>
      </w:r>
      <w:r w:rsidRPr="007D23F4">
        <w:rPr>
          <w:rFonts w:ascii="仿宋" w:eastAsia="仿宋" w:hAnsi="仿宋" w:cs="宋体"/>
          <w:color w:val="000000" w:themeColor="text1"/>
          <w:kern w:val="0"/>
          <w:sz w:val="32"/>
          <w:szCs w:val="32"/>
        </w:rPr>
        <w:t>信息技术中心审核通过后生效</w:t>
      </w:r>
      <w:r w:rsidRPr="007D23F4">
        <w:rPr>
          <w:rFonts w:ascii="仿宋" w:eastAsia="仿宋" w:hAnsi="仿宋" w:cs="宋体" w:hint="eastAsia"/>
          <w:color w:val="000000" w:themeColor="text1"/>
          <w:kern w:val="0"/>
          <w:sz w:val="32"/>
          <w:szCs w:val="32"/>
        </w:rPr>
        <w:t>。</w:t>
      </w:r>
    </w:p>
    <w:p w:rsidR="007D23F4" w:rsidRPr="007D23F4" w:rsidRDefault="007D23F4" w:rsidP="007D23F4">
      <w:pPr>
        <w:widowControl/>
        <w:spacing w:line="360" w:lineRule="auto"/>
        <w:ind w:firstLine="420"/>
        <w:jc w:val="left"/>
        <w:rPr>
          <w:rFonts w:ascii="仿宋" w:eastAsia="仿宋" w:hAnsi="仿宋" w:cs="宋体"/>
          <w:color w:val="000000" w:themeColor="text1"/>
          <w:kern w:val="0"/>
          <w:sz w:val="32"/>
          <w:szCs w:val="32"/>
        </w:rPr>
      </w:pPr>
      <w:r w:rsidRPr="007D23F4">
        <w:rPr>
          <w:rFonts w:ascii="仿宋" w:eastAsia="仿宋" w:hAnsi="仿宋" w:cs="宋体" w:hint="eastAsia"/>
          <w:color w:val="000000" w:themeColor="text1"/>
          <w:kern w:val="0"/>
          <w:sz w:val="32"/>
          <w:szCs w:val="32"/>
        </w:rPr>
        <w:t>在编教职工（包含人事代理）、统招本科/硕士/博士生、博士后、学历留学生、公费留学生等使用统一身份认证账号作为免费校园无线网络的上网账号。其他各类用户须向信息技术中心申请收费的无线上网账号。</w:t>
      </w:r>
    </w:p>
    <w:p w:rsidR="007D23F4" w:rsidRPr="007D23F4" w:rsidRDefault="007D23F4" w:rsidP="007D23F4">
      <w:pPr>
        <w:widowControl/>
        <w:spacing w:line="360" w:lineRule="auto"/>
        <w:ind w:firstLine="420"/>
        <w:jc w:val="left"/>
        <w:rPr>
          <w:rFonts w:ascii="仿宋" w:eastAsia="仿宋" w:hAnsi="仿宋" w:cs="宋体"/>
          <w:color w:val="000000" w:themeColor="text1"/>
          <w:kern w:val="0"/>
          <w:sz w:val="32"/>
          <w:szCs w:val="32"/>
        </w:rPr>
      </w:pPr>
      <w:r w:rsidRPr="007D23F4">
        <w:rPr>
          <w:rFonts w:ascii="仿宋" w:eastAsia="仿宋" w:hAnsi="仿宋" w:cs="宋体" w:hint="eastAsia"/>
          <w:color w:val="000000" w:themeColor="text1"/>
          <w:kern w:val="0"/>
          <w:sz w:val="32"/>
          <w:szCs w:val="32"/>
        </w:rPr>
        <w:lastRenderedPageBreak/>
        <w:t>各院系部门在举办各类活动需要特殊网络服务时，可以公文形式向信息技术中心提出申请，信息技术中心将根据实际情况提供相应的有偿或无偿网络服务。</w:t>
      </w:r>
    </w:p>
    <w:p w:rsidR="007D23F4" w:rsidRPr="007D23F4" w:rsidRDefault="007D23F4" w:rsidP="007D23F4">
      <w:pPr>
        <w:pStyle w:val="a5"/>
        <w:widowControl/>
        <w:numPr>
          <w:ilvl w:val="0"/>
          <w:numId w:val="1"/>
        </w:numPr>
        <w:spacing w:line="360" w:lineRule="auto"/>
        <w:ind w:left="0" w:firstLine="640"/>
        <w:jc w:val="left"/>
        <w:rPr>
          <w:rFonts w:ascii="仿宋" w:eastAsia="仿宋" w:hAnsi="仿宋" w:cs="宋体"/>
          <w:color w:val="000000" w:themeColor="text1"/>
          <w:kern w:val="0"/>
          <w:sz w:val="32"/>
          <w:szCs w:val="32"/>
        </w:rPr>
      </w:pPr>
      <w:r w:rsidRPr="007D23F4">
        <w:rPr>
          <w:rFonts w:ascii="仿宋" w:eastAsia="仿宋" w:hAnsi="仿宋" w:cs="宋体" w:hint="eastAsia"/>
          <w:color w:val="000000" w:themeColor="text1"/>
          <w:kern w:val="0"/>
          <w:sz w:val="32"/>
          <w:szCs w:val="32"/>
        </w:rPr>
        <w:t>学校内提供商业服务的用户，如需在经营场所发射无线信号，必须得到信息技术中心许可。上网账号的收费标准由信息技术中心根据学校相关规定制定和调整。</w:t>
      </w:r>
    </w:p>
    <w:p w:rsidR="007D23F4" w:rsidRPr="007D23F4" w:rsidRDefault="007D23F4" w:rsidP="007D23F4">
      <w:pPr>
        <w:widowControl/>
        <w:spacing w:line="360" w:lineRule="auto"/>
        <w:ind w:firstLineChars="200" w:firstLine="640"/>
        <w:jc w:val="left"/>
        <w:rPr>
          <w:rFonts w:ascii="仿宋" w:eastAsia="仿宋" w:hAnsi="仿宋" w:cs="宋体"/>
          <w:color w:val="000000" w:themeColor="text1"/>
          <w:kern w:val="0"/>
          <w:sz w:val="32"/>
          <w:szCs w:val="32"/>
        </w:rPr>
      </w:pPr>
    </w:p>
    <w:p w:rsidR="007D23F4" w:rsidRPr="007D23F4" w:rsidRDefault="007D23F4" w:rsidP="007D23F4">
      <w:pPr>
        <w:pStyle w:val="a5"/>
        <w:numPr>
          <w:ilvl w:val="0"/>
          <w:numId w:val="2"/>
        </w:numPr>
        <w:spacing w:line="360" w:lineRule="auto"/>
        <w:ind w:firstLineChars="0" w:firstLine="0"/>
        <w:jc w:val="left"/>
        <w:rPr>
          <w:rFonts w:ascii="仿宋" w:eastAsia="仿宋" w:hAnsi="仿宋"/>
          <w:b/>
          <w:color w:val="000000" w:themeColor="text1"/>
          <w:sz w:val="32"/>
          <w:szCs w:val="32"/>
        </w:rPr>
      </w:pPr>
      <w:r w:rsidRPr="007D23F4">
        <w:rPr>
          <w:rFonts w:ascii="仿宋" w:eastAsia="仿宋" w:hAnsi="仿宋" w:hint="eastAsia"/>
          <w:b/>
          <w:color w:val="000000" w:themeColor="text1"/>
          <w:sz w:val="32"/>
          <w:szCs w:val="32"/>
        </w:rPr>
        <w:t>IP地址和域名管理</w:t>
      </w:r>
    </w:p>
    <w:p w:rsidR="007D23F4" w:rsidRPr="007D23F4" w:rsidRDefault="007D23F4" w:rsidP="007D23F4">
      <w:pPr>
        <w:pStyle w:val="a5"/>
        <w:widowControl/>
        <w:numPr>
          <w:ilvl w:val="0"/>
          <w:numId w:val="1"/>
        </w:numPr>
        <w:spacing w:line="360" w:lineRule="auto"/>
        <w:ind w:left="0" w:firstLine="640"/>
        <w:jc w:val="left"/>
        <w:rPr>
          <w:rFonts w:ascii="仿宋" w:eastAsia="仿宋" w:hAnsi="仿宋"/>
          <w:color w:val="000000" w:themeColor="text1"/>
          <w:kern w:val="0"/>
          <w:sz w:val="32"/>
          <w:szCs w:val="32"/>
        </w:rPr>
      </w:pPr>
      <w:r w:rsidRPr="007D23F4">
        <w:rPr>
          <w:rFonts w:ascii="仿宋" w:eastAsia="仿宋" w:hAnsi="仿宋"/>
          <w:color w:val="000000" w:themeColor="text1"/>
          <w:kern w:val="0"/>
          <w:sz w:val="32"/>
          <w:szCs w:val="32"/>
        </w:rPr>
        <w:t>校园网IP地址包括内部私有IP地址和公网IP地址。为合理使用有限的IP地址资源，信息技术中心对校园网IP地址的使用进行统一规划、分配和管理。</w:t>
      </w:r>
    </w:p>
    <w:p w:rsidR="007D23F4" w:rsidRPr="007D23F4" w:rsidRDefault="007D23F4" w:rsidP="007D23F4">
      <w:pPr>
        <w:pStyle w:val="a5"/>
        <w:widowControl/>
        <w:numPr>
          <w:ilvl w:val="0"/>
          <w:numId w:val="1"/>
        </w:numPr>
        <w:spacing w:line="360" w:lineRule="auto"/>
        <w:ind w:left="0" w:firstLine="640"/>
        <w:jc w:val="left"/>
        <w:rPr>
          <w:rFonts w:ascii="仿宋" w:eastAsia="仿宋" w:hAnsi="仿宋"/>
          <w:color w:val="000000" w:themeColor="text1"/>
          <w:kern w:val="0"/>
          <w:sz w:val="32"/>
          <w:szCs w:val="32"/>
        </w:rPr>
      </w:pPr>
      <w:r w:rsidRPr="007D23F4">
        <w:rPr>
          <w:rFonts w:ascii="仿宋" w:eastAsia="仿宋" w:hAnsi="仿宋"/>
          <w:color w:val="000000" w:themeColor="text1"/>
          <w:kern w:val="0"/>
          <w:sz w:val="32"/>
          <w:szCs w:val="32"/>
        </w:rPr>
        <w:t>教学区、宿舍区的网络端口使用内部私有IP地址，采用自动获取方式动态分配；提供互联网服务的网站、应用系统的服务器方可使用公网IP地址，且服务器必须放置在学校中心机房。</w:t>
      </w:r>
    </w:p>
    <w:p w:rsidR="007D23F4" w:rsidRPr="007D23F4" w:rsidRDefault="007D23F4" w:rsidP="007D23F4">
      <w:pPr>
        <w:pStyle w:val="a5"/>
        <w:widowControl/>
        <w:numPr>
          <w:ilvl w:val="0"/>
          <w:numId w:val="1"/>
        </w:numPr>
        <w:spacing w:line="360" w:lineRule="auto"/>
        <w:ind w:left="0" w:firstLine="640"/>
        <w:jc w:val="left"/>
        <w:rPr>
          <w:rFonts w:ascii="仿宋" w:eastAsia="仿宋" w:hAnsi="仿宋"/>
          <w:color w:val="000000" w:themeColor="text1"/>
          <w:kern w:val="0"/>
          <w:sz w:val="32"/>
          <w:szCs w:val="32"/>
        </w:rPr>
      </w:pPr>
      <w:r w:rsidRPr="007D23F4">
        <w:rPr>
          <w:rFonts w:ascii="仿宋" w:eastAsia="仿宋" w:hAnsi="仿宋"/>
          <w:color w:val="000000" w:themeColor="text1"/>
          <w:kern w:val="0"/>
          <w:sz w:val="32"/>
          <w:szCs w:val="32"/>
        </w:rPr>
        <w:t>公网IP地址资源由信息技术中心根据全校实际需求情况进行统筹分配、收回。院系部门如需使用公网IP地址，应向信息技术中心提交申请，并就使用该IP地址的主机情况进行说明，签订公网IP地址使用协议，并承担相应的信息安全责任。公网IP地址不得用于对外提供上网代理服务，违者信息技术中心将收回该IP地址，并禁止该部门再次使用公网IP地址。在采用动态分配IP地址区域</w:t>
      </w:r>
      <w:r w:rsidRPr="007D23F4">
        <w:rPr>
          <w:rFonts w:ascii="仿宋" w:eastAsia="仿宋" w:hAnsi="仿宋"/>
          <w:color w:val="000000" w:themeColor="text1"/>
          <w:kern w:val="0"/>
          <w:sz w:val="32"/>
          <w:szCs w:val="32"/>
        </w:rPr>
        <w:lastRenderedPageBreak/>
        <w:t>的用户不得擅自设定静态IP地址，违者信息技术中心将停止其接入校园网。</w:t>
      </w:r>
    </w:p>
    <w:p w:rsidR="007D23F4" w:rsidRPr="007D23F4" w:rsidRDefault="007D23F4" w:rsidP="007D23F4">
      <w:pPr>
        <w:pStyle w:val="a5"/>
        <w:widowControl/>
        <w:numPr>
          <w:ilvl w:val="0"/>
          <w:numId w:val="1"/>
        </w:numPr>
        <w:spacing w:line="360" w:lineRule="auto"/>
        <w:ind w:left="0" w:firstLine="640"/>
        <w:jc w:val="left"/>
        <w:rPr>
          <w:rFonts w:ascii="仿宋" w:eastAsia="仿宋" w:hAnsi="仿宋"/>
          <w:color w:val="000000" w:themeColor="text1"/>
          <w:kern w:val="0"/>
          <w:sz w:val="32"/>
          <w:szCs w:val="32"/>
        </w:rPr>
      </w:pPr>
      <w:r w:rsidRPr="007D23F4">
        <w:rPr>
          <w:rFonts w:ascii="仿宋" w:eastAsia="仿宋" w:hAnsi="仿宋"/>
          <w:color w:val="000000" w:themeColor="text1"/>
          <w:kern w:val="0"/>
          <w:sz w:val="32"/>
          <w:szCs w:val="32"/>
        </w:rPr>
        <w:t>校园网用户通过实名认证上网，联网后所获取的IP地址与认证账号有对应关系，使用该IP地址的用户进行的互联网活动等同于由该账号的所有者所进行。</w:t>
      </w:r>
    </w:p>
    <w:p w:rsidR="007D23F4" w:rsidRPr="007D23F4" w:rsidRDefault="007D23F4" w:rsidP="007D23F4">
      <w:pPr>
        <w:pStyle w:val="a5"/>
        <w:widowControl/>
        <w:numPr>
          <w:ilvl w:val="0"/>
          <w:numId w:val="1"/>
        </w:numPr>
        <w:spacing w:line="360" w:lineRule="auto"/>
        <w:ind w:left="0" w:firstLine="640"/>
        <w:jc w:val="left"/>
        <w:rPr>
          <w:rFonts w:ascii="仿宋" w:eastAsia="仿宋" w:hAnsi="仿宋"/>
          <w:color w:val="000000" w:themeColor="text1"/>
          <w:kern w:val="0"/>
          <w:sz w:val="32"/>
          <w:szCs w:val="32"/>
        </w:rPr>
      </w:pPr>
      <w:r w:rsidRPr="007D23F4">
        <w:rPr>
          <w:rFonts w:ascii="仿宋" w:eastAsia="仿宋" w:hAnsi="仿宋"/>
          <w:color w:val="000000" w:themeColor="text1"/>
          <w:kern w:val="0"/>
          <w:sz w:val="32"/>
          <w:szCs w:val="32"/>
        </w:rPr>
        <w:t>校园网二级域名的管理遵循《上海外国语大学校园网二级管理规范》的规定。二级网站域名一般应采用本部门的英文缩写或拼音缩写作为域名，统一以“.shisu.edu.cn”为后缀。二级域名启用时由党委宣传部审核，除少数保留备用域名外，域名依据先分配先得的原则，如申请时出现重名，一般依据时间顺序排列，先申请者优先。各二级网站申请、注册或变更域名时，须报党委宣传部和信息技术中心备案。</w:t>
      </w:r>
    </w:p>
    <w:p w:rsidR="007D23F4" w:rsidRPr="007D23F4" w:rsidRDefault="007D23F4" w:rsidP="007D23F4">
      <w:pPr>
        <w:pStyle w:val="a5"/>
        <w:widowControl/>
        <w:numPr>
          <w:ilvl w:val="0"/>
          <w:numId w:val="1"/>
        </w:numPr>
        <w:spacing w:line="360" w:lineRule="auto"/>
        <w:ind w:left="0" w:firstLine="640"/>
        <w:jc w:val="left"/>
        <w:rPr>
          <w:rFonts w:ascii="仿宋" w:eastAsia="仿宋" w:hAnsi="仿宋"/>
          <w:color w:val="000000" w:themeColor="text1"/>
          <w:kern w:val="0"/>
          <w:sz w:val="32"/>
          <w:szCs w:val="32"/>
        </w:rPr>
      </w:pPr>
      <w:r w:rsidRPr="007D23F4">
        <w:rPr>
          <w:rFonts w:ascii="仿宋" w:eastAsia="仿宋" w:hAnsi="仿宋"/>
          <w:color w:val="000000" w:themeColor="text1"/>
          <w:kern w:val="0"/>
          <w:sz w:val="32"/>
          <w:szCs w:val="32"/>
        </w:rPr>
        <w:t>学校二级域名原则上只能提供给校内服务器使用。如因特殊情况，使用学校域名的网站或应用系统必须托管在校外时，网站或应用系统负责人应签订相关信息安全责任协议，当出现信息安全问题时，信息技术中心将不承担相关责任。</w:t>
      </w:r>
    </w:p>
    <w:p w:rsidR="007D23F4" w:rsidRPr="007D23F4" w:rsidRDefault="007D23F4" w:rsidP="007D23F4">
      <w:pPr>
        <w:pStyle w:val="a5"/>
        <w:widowControl/>
        <w:spacing w:line="360" w:lineRule="auto"/>
        <w:ind w:firstLine="640"/>
        <w:jc w:val="left"/>
        <w:rPr>
          <w:rFonts w:ascii="仿宋" w:eastAsia="仿宋" w:hAnsi="仿宋"/>
          <w:color w:val="000000" w:themeColor="text1"/>
          <w:kern w:val="0"/>
          <w:sz w:val="32"/>
          <w:szCs w:val="32"/>
        </w:rPr>
      </w:pPr>
    </w:p>
    <w:p w:rsidR="007D23F4" w:rsidRPr="007D23F4" w:rsidRDefault="007D23F4" w:rsidP="007D23F4">
      <w:pPr>
        <w:pStyle w:val="a5"/>
        <w:numPr>
          <w:ilvl w:val="0"/>
          <w:numId w:val="2"/>
        </w:numPr>
        <w:spacing w:line="360" w:lineRule="auto"/>
        <w:ind w:firstLineChars="0" w:firstLine="0"/>
        <w:jc w:val="left"/>
        <w:rPr>
          <w:rFonts w:ascii="仿宋" w:eastAsia="仿宋" w:hAnsi="仿宋"/>
          <w:b/>
          <w:color w:val="000000" w:themeColor="text1"/>
          <w:sz w:val="32"/>
          <w:szCs w:val="32"/>
        </w:rPr>
      </w:pPr>
      <w:r w:rsidRPr="007D23F4">
        <w:rPr>
          <w:rFonts w:ascii="仿宋" w:eastAsia="仿宋" w:hAnsi="仿宋"/>
          <w:b/>
          <w:color w:val="000000" w:themeColor="text1"/>
          <w:sz w:val="32"/>
          <w:szCs w:val="32"/>
        </w:rPr>
        <w:t>附则</w:t>
      </w:r>
    </w:p>
    <w:p w:rsidR="007D23F4" w:rsidRPr="007D23F4" w:rsidRDefault="007D23F4" w:rsidP="007D23F4">
      <w:pPr>
        <w:pStyle w:val="a5"/>
        <w:numPr>
          <w:ilvl w:val="0"/>
          <w:numId w:val="1"/>
        </w:numPr>
        <w:spacing w:line="360" w:lineRule="auto"/>
        <w:ind w:left="0" w:firstLine="640"/>
        <w:rPr>
          <w:rFonts w:ascii="仿宋" w:eastAsia="仿宋" w:hAnsi="仿宋"/>
          <w:color w:val="000000" w:themeColor="text1"/>
          <w:sz w:val="32"/>
          <w:szCs w:val="32"/>
        </w:rPr>
      </w:pPr>
      <w:r w:rsidRPr="007D23F4">
        <w:rPr>
          <w:rFonts w:ascii="仿宋" w:eastAsia="仿宋" w:hAnsi="仿宋" w:hint="eastAsia"/>
          <w:color w:val="000000" w:themeColor="text1"/>
          <w:sz w:val="32"/>
          <w:szCs w:val="32"/>
        </w:rPr>
        <w:t>违反本管理规定的，视情节轻重采用以下一种或多种处理措施进行处理：</w:t>
      </w:r>
    </w:p>
    <w:p w:rsidR="007D23F4" w:rsidRPr="007D23F4" w:rsidRDefault="007D23F4" w:rsidP="007D23F4">
      <w:pPr>
        <w:pStyle w:val="a5"/>
        <w:numPr>
          <w:ilvl w:val="0"/>
          <w:numId w:val="4"/>
        </w:numPr>
        <w:spacing w:line="360" w:lineRule="auto"/>
        <w:ind w:left="0" w:firstLine="640"/>
        <w:rPr>
          <w:rFonts w:ascii="仿宋" w:eastAsia="仿宋" w:hAnsi="仿宋"/>
          <w:color w:val="000000" w:themeColor="text1"/>
          <w:sz w:val="32"/>
          <w:szCs w:val="32"/>
        </w:rPr>
      </w:pPr>
      <w:r w:rsidRPr="007D23F4">
        <w:rPr>
          <w:rFonts w:ascii="仿宋" w:eastAsia="仿宋" w:hAnsi="仿宋" w:hint="eastAsia"/>
          <w:color w:val="000000" w:themeColor="text1"/>
          <w:sz w:val="32"/>
          <w:szCs w:val="32"/>
        </w:rPr>
        <w:lastRenderedPageBreak/>
        <w:t>限期整改；</w:t>
      </w:r>
    </w:p>
    <w:p w:rsidR="007D23F4" w:rsidRPr="007D23F4" w:rsidRDefault="007D23F4" w:rsidP="007D23F4">
      <w:pPr>
        <w:pStyle w:val="a5"/>
        <w:numPr>
          <w:ilvl w:val="0"/>
          <w:numId w:val="4"/>
        </w:numPr>
        <w:spacing w:line="360" w:lineRule="auto"/>
        <w:ind w:left="0" w:firstLine="640"/>
        <w:rPr>
          <w:rFonts w:ascii="仿宋" w:eastAsia="仿宋" w:hAnsi="仿宋"/>
          <w:color w:val="000000" w:themeColor="text1"/>
          <w:sz w:val="32"/>
          <w:szCs w:val="32"/>
        </w:rPr>
      </w:pPr>
      <w:r w:rsidRPr="007D23F4">
        <w:rPr>
          <w:rFonts w:ascii="仿宋" w:eastAsia="仿宋" w:hAnsi="仿宋" w:hint="eastAsia"/>
          <w:color w:val="000000" w:themeColor="text1"/>
          <w:sz w:val="32"/>
          <w:szCs w:val="32"/>
        </w:rPr>
        <w:t>封账号或端口；</w:t>
      </w:r>
    </w:p>
    <w:p w:rsidR="007D23F4" w:rsidRPr="007D23F4" w:rsidRDefault="007D23F4" w:rsidP="007D23F4">
      <w:pPr>
        <w:pStyle w:val="a5"/>
        <w:numPr>
          <w:ilvl w:val="0"/>
          <w:numId w:val="4"/>
        </w:numPr>
        <w:spacing w:line="360" w:lineRule="auto"/>
        <w:ind w:left="0" w:firstLine="640"/>
        <w:rPr>
          <w:rFonts w:ascii="仿宋" w:eastAsia="仿宋" w:hAnsi="仿宋"/>
          <w:color w:val="000000" w:themeColor="text1"/>
          <w:sz w:val="32"/>
          <w:szCs w:val="32"/>
        </w:rPr>
      </w:pPr>
      <w:r w:rsidRPr="007D23F4">
        <w:rPr>
          <w:rFonts w:ascii="仿宋" w:eastAsia="仿宋" w:hAnsi="仿宋" w:hint="eastAsia"/>
          <w:color w:val="000000" w:themeColor="text1"/>
          <w:sz w:val="32"/>
          <w:szCs w:val="32"/>
        </w:rPr>
        <w:t>报学校有关职能部门或当事人所在单位处理；</w:t>
      </w:r>
    </w:p>
    <w:p w:rsidR="007D23F4" w:rsidRPr="007D23F4" w:rsidRDefault="007D23F4" w:rsidP="007D23F4">
      <w:pPr>
        <w:pStyle w:val="a5"/>
        <w:numPr>
          <w:ilvl w:val="0"/>
          <w:numId w:val="4"/>
        </w:numPr>
        <w:spacing w:line="360" w:lineRule="auto"/>
        <w:ind w:left="0" w:firstLine="640"/>
        <w:rPr>
          <w:rFonts w:ascii="仿宋" w:eastAsia="仿宋" w:hAnsi="仿宋"/>
          <w:color w:val="000000" w:themeColor="text1"/>
          <w:sz w:val="32"/>
          <w:szCs w:val="32"/>
        </w:rPr>
      </w:pPr>
      <w:r w:rsidRPr="007D23F4">
        <w:rPr>
          <w:rFonts w:ascii="仿宋" w:eastAsia="仿宋" w:hAnsi="仿宋" w:hint="eastAsia"/>
          <w:color w:val="000000" w:themeColor="text1"/>
          <w:sz w:val="32"/>
          <w:szCs w:val="32"/>
        </w:rPr>
        <w:t>触犯法律法规的，将移交司法、公安部门处理。</w:t>
      </w:r>
    </w:p>
    <w:p w:rsidR="007D23F4" w:rsidRPr="007D23F4" w:rsidRDefault="007D23F4" w:rsidP="007D23F4">
      <w:pPr>
        <w:spacing w:line="360" w:lineRule="auto"/>
        <w:ind w:firstLine="420"/>
        <w:rPr>
          <w:rFonts w:ascii="仿宋" w:eastAsia="仿宋" w:hAnsi="仿宋"/>
          <w:color w:val="000000" w:themeColor="text1"/>
          <w:sz w:val="32"/>
          <w:szCs w:val="32"/>
        </w:rPr>
      </w:pPr>
    </w:p>
    <w:p w:rsidR="007D23F4" w:rsidRPr="007D23F4" w:rsidRDefault="007D23F4" w:rsidP="007D23F4">
      <w:pPr>
        <w:spacing w:line="360" w:lineRule="auto"/>
        <w:ind w:firstLine="420"/>
        <w:rPr>
          <w:rFonts w:ascii="仿宋" w:eastAsia="仿宋" w:hAnsi="仿宋"/>
          <w:color w:val="000000" w:themeColor="text1"/>
          <w:sz w:val="32"/>
          <w:szCs w:val="32"/>
        </w:rPr>
      </w:pPr>
      <w:r w:rsidRPr="007D23F4">
        <w:rPr>
          <w:rFonts w:ascii="仿宋" w:eastAsia="仿宋" w:hAnsi="仿宋" w:hint="eastAsia"/>
          <w:color w:val="000000" w:themeColor="text1"/>
          <w:sz w:val="32"/>
          <w:szCs w:val="32"/>
        </w:rPr>
        <w:t>本办法自公布之日起生效，凡与本办法不一致的，以本办法为准。本办法解释权归上海外国语大学信息化工作领导小组。</w:t>
      </w:r>
    </w:p>
    <w:p w:rsidR="007D23F4" w:rsidRPr="007D23F4" w:rsidRDefault="007D23F4" w:rsidP="007D23F4">
      <w:pPr>
        <w:spacing w:line="360" w:lineRule="auto"/>
        <w:rPr>
          <w:rFonts w:ascii="仿宋" w:eastAsia="仿宋" w:hAnsi="仿宋"/>
          <w:color w:val="000000" w:themeColor="text1"/>
          <w:sz w:val="32"/>
          <w:szCs w:val="32"/>
        </w:rPr>
      </w:pPr>
    </w:p>
    <w:p w:rsidR="009B3890" w:rsidRPr="007D23F4" w:rsidRDefault="009B3890" w:rsidP="007D23F4">
      <w:pPr>
        <w:rPr>
          <w:rFonts w:ascii="仿宋" w:eastAsia="仿宋" w:hAnsi="仿宋"/>
          <w:sz w:val="32"/>
          <w:szCs w:val="32"/>
        </w:rPr>
      </w:pPr>
    </w:p>
    <w:p w:rsidR="00A95C7B" w:rsidRDefault="00A95C7B" w:rsidP="009B3890">
      <w:pPr>
        <w:rPr>
          <w:rFonts w:ascii="仿宋" w:eastAsia="仿宋" w:hAnsi="仿宋"/>
          <w:sz w:val="32"/>
          <w:szCs w:val="32"/>
        </w:rPr>
      </w:pPr>
    </w:p>
    <w:p w:rsidR="00A95C7B" w:rsidRDefault="00A95C7B" w:rsidP="009B3890">
      <w:pPr>
        <w:rPr>
          <w:rFonts w:ascii="仿宋" w:eastAsia="仿宋" w:hAnsi="仿宋"/>
          <w:sz w:val="32"/>
          <w:szCs w:val="32"/>
        </w:rPr>
      </w:pPr>
    </w:p>
    <w:p w:rsidR="00A95C7B" w:rsidRDefault="00A95C7B" w:rsidP="009B3890">
      <w:pPr>
        <w:rPr>
          <w:rFonts w:ascii="仿宋" w:eastAsia="仿宋" w:hAnsi="仿宋"/>
          <w:sz w:val="32"/>
          <w:szCs w:val="32"/>
        </w:rPr>
      </w:pPr>
    </w:p>
    <w:p w:rsidR="008110EA" w:rsidRDefault="008110EA" w:rsidP="009B3890">
      <w:pPr>
        <w:rPr>
          <w:rFonts w:ascii="仿宋" w:eastAsia="仿宋" w:hAnsi="仿宋"/>
          <w:sz w:val="32"/>
          <w:szCs w:val="32"/>
        </w:rPr>
      </w:pPr>
    </w:p>
    <w:p w:rsidR="007D23F4" w:rsidRPr="00A95C7B" w:rsidRDefault="007D23F4" w:rsidP="009B3890">
      <w:pPr>
        <w:rPr>
          <w:rFonts w:ascii="仿宋" w:eastAsia="仿宋" w:hAnsi="仿宋"/>
          <w:sz w:val="32"/>
          <w:szCs w:val="32"/>
        </w:rPr>
      </w:pPr>
    </w:p>
    <w:p w:rsidR="000F52E5" w:rsidRPr="00A95C7B" w:rsidRDefault="000F52E5" w:rsidP="000F52E5">
      <w:pPr>
        <w:spacing w:line="240" w:lineRule="exact"/>
        <w:rPr>
          <w:rFonts w:ascii="仿宋" w:eastAsia="仿宋" w:hAnsi="仿宋"/>
          <w:sz w:val="32"/>
          <w:szCs w:val="32"/>
        </w:rPr>
      </w:pPr>
    </w:p>
    <w:p w:rsidR="000F52E5" w:rsidRDefault="000F52E5" w:rsidP="000F52E5">
      <w:pPr>
        <w:spacing w:line="240" w:lineRule="exact"/>
        <w:rPr>
          <w:rFonts w:ascii="仿宋" w:eastAsia="仿宋" w:hAnsi="仿宋"/>
          <w:sz w:val="32"/>
          <w:szCs w:val="32"/>
        </w:rPr>
      </w:pPr>
    </w:p>
    <w:p w:rsidR="00A95C7B" w:rsidRPr="00A95C7B" w:rsidRDefault="00A95C7B" w:rsidP="000F52E5">
      <w:pPr>
        <w:spacing w:line="240" w:lineRule="exact"/>
        <w:rPr>
          <w:rFonts w:ascii="仿宋" w:eastAsia="仿宋" w:hAnsi="仿宋"/>
          <w:sz w:val="32"/>
          <w:szCs w:val="32"/>
        </w:rPr>
      </w:pPr>
    </w:p>
    <w:p w:rsidR="000F52E5" w:rsidRPr="00A95C7B" w:rsidRDefault="000F52E5" w:rsidP="000F52E5">
      <w:pPr>
        <w:spacing w:line="240" w:lineRule="exact"/>
        <w:rPr>
          <w:rFonts w:ascii="仿宋" w:eastAsia="仿宋" w:hAnsi="仿宋"/>
          <w:sz w:val="32"/>
          <w:szCs w:val="32"/>
        </w:rPr>
      </w:pPr>
    </w:p>
    <w:p w:rsidR="007D23F4" w:rsidRPr="00A95C7B" w:rsidRDefault="007D23F4" w:rsidP="000F52E5">
      <w:pPr>
        <w:spacing w:line="240" w:lineRule="exact"/>
        <w:rPr>
          <w:rFonts w:ascii="仿宋" w:eastAsia="仿宋" w:hAnsi="仿宋"/>
          <w:sz w:val="32"/>
          <w:szCs w:val="32"/>
        </w:rPr>
      </w:pPr>
    </w:p>
    <w:p w:rsidR="000F52E5" w:rsidRPr="00A95C7B" w:rsidRDefault="000F52E5" w:rsidP="000F52E5">
      <w:pPr>
        <w:spacing w:line="240" w:lineRule="exact"/>
        <w:rPr>
          <w:rFonts w:ascii="仿宋" w:eastAsia="仿宋" w:hAnsi="仿宋"/>
          <w:sz w:val="32"/>
          <w:szCs w:val="32"/>
        </w:rPr>
      </w:pPr>
    </w:p>
    <w:p w:rsidR="00A95C7B" w:rsidRPr="00A95C7B" w:rsidRDefault="00A95C7B" w:rsidP="000F52E5">
      <w:pPr>
        <w:spacing w:line="240" w:lineRule="exact"/>
        <w:rPr>
          <w:rFonts w:ascii="仿宋" w:eastAsia="仿宋" w:hAnsi="仿宋"/>
          <w:sz w:val="32"/>
          <w:szCs w:val="32"/>
        </w:rPr>
      </w:pPr>
      <w:bookmarkStart w:id="0" w:name="_GoBack"/>
      <w:bookmarkEnd w:id="0"/>
    </w:p>
    <w:sectPr w:rsidR="00A95C7B" w:rsidRPr="00A95C7B" w:rsidSect="001A5AD4">
      <w:footerReference w:type="even" r:id="rId10"/>
      <w:footerReference w:type="default" r:id="rId11"/>
      <w:pgSz w:w="11907" w:h="16840" w:code="9"/>
      <w:pgMar w:top="1440" w:right="1797" w:bottom="1440" w:left="1797" w:header="851" w:footer="79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79D" w:rsidRDefault="003C779D" w:rsidP="00B23B37">
      <w:r>
        <w:separator/>
      </w:r>
    </w:p>
  </w:endnote>
  <w:endnote w:type="continuationSeparator" w:id="0">
    <w:p w:rsidR="003C779D" w:rsidRDefault="003C779D" w:rsidP="00B23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23B" w:rsidRDefault="00D5623B" w:rsidP="00B50A99">
    <w:pPr>
      <w:pStyle w:val="a3"/>
      <w:ind w:firstLineChars="100" w:firstLine="280"/>
    </w:pPr>
    <w:r w:rsidRPr="00B23B37">
      <w:rPr>
        <w:rFonts w:ascii="宋体" w:hAnsi="宋体" w:hint="eastAsia"/>
        <w:kern w:val="0"/>
        <w:sz w:val="28"/>
        <w:szCs w:val="22"/>
        <w:lang w:val="en-US" w:eastAsia="zh-CN"/>
      </w:rPr>
      <w:t xml:space="preserve">— </w:t>
    </w:r>
    <w:r w:rsidRPr="00B23B37">
      <w:rPr>
        <w:rFonts w:ascii="宋体" w:hAnsi="宋体"/>
        <w:kern w:val="0"/>
        <w:sz w:val="28"/>
        <w:szCs w:val="22"/>
        <w:lang w:val="en-US" w:eastAsia="zh-CN"/>
      </w:rPr>
      <w:fldChar w:fldCharType="begin"/>
    </w:r>
    <w:r w:rsidRPr="00B23B37">
      <w:rPr>
        <w:rFonts w:ascii="宋体" w:hAnsi="宋体"/>
        <w:kern w:val="0"/>
        <w:sz w:val="28"/>
        <w:szCs w:val="22"/>
        <w:lang w:val="en-US" w:eastAsia="zh-CN"/>
      </w:rPr>
      <w:instrText xml:space="preserve"> PAGE </w:instrText>
    </w:r>
    <w:r w:rsidRPr="00B23B37">
      <w:rPr>
        <w:rFonts w:ascii="宋体" w:hAnsi="宋体"/>
        <w:kern w:val="0"/>
        <w:sz w:val="28"/>
        <w:szCs w:val="22"/>
        <w:lang w:val="en-US" w:eastAsia="zh-CN"/>
      </w:rPr>
      <w:fldChar w:fldCharType="separate"/>
    </w:r>
    <w:r w:rsidR="001A5AD4">
      <w:rPr>
        <w:rFonts w:ascii="宋体" w:hAnsi="宋体"/>
        <w:noProof/>
        <w:kern w:val="0"/>
        <w:sz w:val="28"/>
        <w:szCs w:val="22"/>
        <w:lang w:val="en-US" w:eastAsia="zh-CN"/>
      </w:rPr>
      <w:t>2</w:t>
    </w:r>
    <w:r w:rsidRPr="00B23B37">
      <w:rPr>
        <w:rFonts w:ascii="宋体" w:hAnsi="宋体"/>
        <w:kern w:val="0"/>
        <w:sz w:val="28"/>
        <w:szCs w:val="22"/>
        <w:lang w:val="en-US" w:eastAsia="zh-CN"/>
      </w:rPr>
      <w:fldChar w:fldCharType="end"/>
    </w:r>
    <w:r w:rsidRPr="00B23B37">
      <w:rPr>
        <w:rFonts w:ascii="宋体" w:hAnsi="宋体" w:hint="eastAsia"/>
        <w:kern w:val="0"/>
        <w:sz w:val="28"/>
        <w:szCs w:val="22"/>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23B" w:rsidRPr="00D5623B" w:rsidRDefault="00D5623B" w:rsidP="00D5623B">
    <w:pPr>
      <w:pStyle w:val="a3"/>
      <w:wordWrap w:val="0"/>
      <w:jc w:val="right"/>
    </w:pPr>
    <w:r w:rsidRPr="00B23B37">
      <w:rPr>
        <w:rFonts w:ascii="宋体" w:hAnsi="宋体" w:hint="eastAsia"/>
        <w:kern w:val="0"/>
        <w:sz w:val="28"/>
        <w:szCs w:val="22"/>
        <w:lang w:val="en-US" w:eastAsia="zh-CN"/>
      </w:rPr>
      <w:t xml:space="preserve">— </w:t>
    </w:r>
    <w:r w:rsidRPr="00B23B37">
      <w:rPr>
        <w:rFonts w:ascii="宋体" w:hAnsi="宋体"/>
        <w:kern w:val="0"/>
        <w:sz w:val="28"/>
        <w:szCs w:val="22"/>
        <w:lang w:val="en-US" w:eastAsia="zh-CN"/>
      </w:rPr>
      <w:fldChar w:fldCharType="begin"/>
    </w:r>
    <w:r w:rsidRPr="00B23B37">
      <w:rPr>
        <w:rFonts w:ascii="宋体" w:hAnsi="宋体"/>
        <w:kern w:val="0"/>
        <w:sz w:val="28"/>
        <w:szCs w:val="22"/>
        <w:lang w:val="en-US" w:eastAsia="zh-CN"/>
      </w:rPr>
      <w:instrText xml:space="preserve"> PAGE </w:instrText>
    </w:r>
    <w:r w:rsidRPr="00B23B37">
      <w:rPr>
        <w:rFonts w:ascii="宋体" w:hAnsi="宋体"/>
        <w:kern w:val="0"/>
        <w:sz w:val="28"/>
        <w:szCs w:val="22"/>
        <w:lang w:val="en-US" w:eastAsia="zh-CN"/>
      </w:rPr>
      <w:fldChar w:fldCharType="separate"/>
    </w:r>
    <w:r w:rsidR="008622D3">
      <w:rPr>
        <w:rFonts w:ascii="宋体" w:hAnsi="宋体"/>
        <w:noProof/>
        <w:kern w:val="0"/>
        <w:sz w:val="28"/>
        <w:szCs w:val="22"/>
        <w:lang w:val="en-US" w:eastAsia="zh-CN"/>
      </w:rPr>
      <w:t>1</w:t>
    </w:r>
    <w:r w:rsidRPr="00B23B37">
      <w:rPr>
        <w:rFonts w:ascii="宋体" w:hAnsi="宋体"/>
        <w:kern w:val="0"/>
        <w:sz w:val="28"/>
        <w:szCs w:val="22"/>
        <w:lang w:val="en-US" w:eastAsia="zh-CN"/>
      </w:rPr>
      <w:fldChar w:fldCharType="end"/>
    </w:r>
    <w:r w:rsidRPr="00B23B37">
      <w:rPr>
        <w:rFonts w:ascii="宋体" w:hAnsi="宋体" w:hint="eastAsia"/>
        <w:kern w:val="0"/>
        <w:sz w:val="28"/>
        <w:szCs w:val="22"/>
        <w:lang w:val="en-US" w:eastAsia="zh-CN"/>
      </w:rPr>
      <w:t xml:space="preserve"> —</w:t>
    </w:r>
    <w:r>
      <w:rPr>
        <w:rFonts w:ascii="宋体" w:hAnsi="宋体" w:hint="eastAsia"/>
        <w:kern w:val="0"/>
        <w:sz w:val="28"/>
        <w:szCs w:val="22"/>
        <w:lang w:val="en-US"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79D" w:rsidRDefault="003C779D" w:rsidP="00B23B37">
      <w:r>
        <w:separator/>
      </w:r>
    </w:p>
  </w:footnote>
  <w:footnote w:type="continuationSeparator" w:id="0">
    <w:p w:rsidR="003C779D" w:rsidRDefault="003C779D" w:rsidP="00B23B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D3F50"/>
    <w:multiLevelType w:val="hybridMultilevel"/>
    <w:tmpl w:val="57AE0AA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543185B"/>
    <w:multiLevelType w:val="hybridMultilevel"/>
    <w:tmpl w:val="1E564E5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F5470DA"/>
    <w:multiLevelType w:val="hybridMultilevel"/>
    <w:tmpl w:val="269CB4B0"/>
    <w:lvl w:ilvl="0" w:tplc="6B76249C">
      <w:start w:val="1"/>
      <w:numFmt w:val="japaneseCounting"/>
      <w:lvlText w:val="第%1条"/>
      <w:lvlJc w:val="left"/>
      <w:pPr>
        <w:ind w:left="1554" w:hanging="420"/>
      </w:pPr>
      <w:rPr>
        <w:rFonts w:hint="default"/>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DC53156"/>
    <w:multiLevelType w:val="hybridMultilevel"/>
    <w:tmpl w:val="D3EEDD52"/>
    <w:lvl w:ilvl="0" w:tplc="27DEFA2E">
      <w:start w:val="1"/>
      <w:numFmt w:val="japaneseCounting"/>
      <w:lvlText w:val="第%1章"/>
      <w:lvlJc w:val="left"/>
      <w:pPr>
        <w:ind w:left="420" w:hanging="420"/>
      </w:pPr>
      <w:rPr>
        <w:rFonts w:ascii="仿宋" w:eastAsia="仿宋" w:hAnsi="仿宋"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B37"/>
    <w:rsid w:val="00001EA2"/>
    <w:rsid w:val="000021AE"/>
    <w:rsid w:val="00003449"/>
    <w:rsid w:val="000038F9"/>
    <w:rsid w:val="00003923"/>
    <w:rsid w:val="00003C24"/>
    <w:rsid w:val="00004476"/>
    <w:rsid w:val="00005D26"/>
    <w:rsid w:val="00006050"/>
    <w:rsid w:val="00006089"/>
    <w:rsid w:val="00006D47"/>
    <w:rsid w:val="000072E4"/>
    <w:rsid w:val="0001066D"/>
    <w:rsid w:val="00011CAB"/>
    <w:rsid w:val="0001292F"/>
    <w:rsid w:val="00020399"/>
    <w:rsid w:val="00021785"/>
    <w:rsid w:val="000226E9"/>
    <w:rsid w:val="0002481F"/>
    <w:rsid w:val="00026004"/>
    <w:rsid w:val="00026490"/>
    <w:rsid w:val="0003096A"/>
    <w:rsid w:val="00040B1C"/>
    <w:rsid w:val="0004246C"/>
    <w:rsid w:val="000510D7"/>
    <w:rsid w:val="000522CC"/>
    <w:rsid w:val="0005251B"/>
    <w:rsid w:val="00052856"/>
    <w:rsid w:val="00053C14"/>
    <w:rsid w:val="00055250"/>
    <w:rsid w:val="000560CC"/>
    <w:rsid w:val="000565B5"/>
    <w:rsid w:val="00057512"/>
    <w:rsid w:val="00060746"/>
    <w:rsid w:val="00062A6D"/>
    <w:rsid w:val="000679DC"/>
    <w:rsid w:val="00072DFC"/>
    <w:rsid w:val="00075C35"/>
    <w:rsid w:val="00080E40"/>
    <w:rsid w:val="00081A93"/>
    <w:rsid w:val="00084A06"/>
    <w:rsid w:val="000900A7"/>
    <w:rsid w:val="00090D26"/>
    <w:rsid w:val="00090F7E"/>
    <w:rsid w:val="0009158F"/>
    <w:rsid w:val="00092969"/>
    <w:rsid w:val="00094166"/>
    <w:rsid w:val="00094ED3"/>
    <w:rsid w:val="0009501E"/>
    <w:rsid w:val="00095F0F"/>
    <w:rsid w:val="00097583"/>
    <w:rsid w:val="00097AC7"/>
    <w:rsid w:val="000A01DB"/>
    <w:rsid w:val="000A0E05"/>
    <w:rsid w:val="000A347F"/>
    <w:rsid w:val="000A5DC2"/>
    <w:rsid w:val="000B03E4"/>
    <w:rsid w:val="000B1682"/>
    <w:rsid w:val="000C0572"/>
    <w:rsid w:val="000C29FC"/>
    <w:rsid w:val="000C6038"/>
    <w:rsid w:val="000C78C0"/>
    <w:rsid w:val="000D2BFA"/>
    <w:rsid w:val="000E0107"/>
    <w:rsid w:val="000E03E8"/>
    <w:rsid w:val="000E1938"/>
    <w:rsid w:val="000E2A4C"/>
    <w:rsid w:val="000E6DF2"/>
    <w:rsid w:val="000F0F62"/>
    <w:rsid w:val="000F259C"/>
    <w:rsid w:val="000F48ED"/>
    <w:rsid w:val="000F4B8B"/>
    <w:rsid w:val="000F52E5"/>
    <w:rsid w:val="000F6C82"/>
    <w:rsid w:val="000F6FAA"/>
    <w:rsid w:val="000F75AD"/>
    <w:rsid w:val="000F78D2"/>
    <w:rsid w:val="001010A3"/>
    <w:rsid w:val="00104BB7"/>
    <w:rsid w:val="00106094"/>
    <w:rsid w:val="00106567"/>
    <w:rsid w:val="001148F4"/>
    <w:rsid w:val="00115B8E"/>
    <w:rsid w:val="001167FD"/>
    <w:rsid w:val="001168DD"/>
    <w:rsid w:val="00116BF0"/>
    <w:rsid w:val="00120B75"/>
    <w:rsid w:val="00126AF3"/>
    <w:rsid w:val="0012757E"/>
    <w:rsid w:val="00127E05"/>
    <w:rsid w:val="00132136"/>
    <w:rsid w:val="0013599B"/>
    <w:rsid w:val="0013656A"/>
    <w:rsid w:val="00137143"/>
    <w:rsid w:val="00147A20"/>
    <w:rsid w:val="0015020F"/>
    <w:rsid w:val="0015026B"/>
    <w:rsid w:val="00152538"/>
    <w:rsid w:val="001526BE"/>
    <w:rsid w:val="001538F0"/>
    <w:rsid w:val="001644DF"/>
    <w:rsid w:val="001647B5"/>
    <w:rsid w:val="001650D9"/>
    <w:rsid w:val="00167AA1"/>
    <w:rsid w:val="00172714"/>
    <w:rsid w:val="00176D17"/>
    <w:rsid w:val="00177644"/>
    <w:rsid w:val="00180230"/>
    <w:rsid w:val="00183BCB"/>
    <w:rsid w:val="00185F0E"/>
    <w:rsid w:val="0019782D"/>
    <w:rsid w:val="00197B1C"/>
    <w:rsid w:val="001A076D"/>
    <w:rsid w:val="001A0B41"/>
    <w:rsid w:val="001A1FD0"/>
    <w:rsid w:val="001A4247"/>
    <w:rsid w:val="001A4B05"/>
    <w:rsid w:val="001A5762"/>
    <w:rsid w:val="001A5AD4"/>
    <w:rsid w:val="001A7217"/>
    <w:rsid w:val="001A7CC0"/>
    <w:rsid w:val="001B10CE"/>
    <w:rsid w:val="001B1EA8"/>
    <w:rsid w:val="001B2D14"/>
    <w:rsid w:val="001B348A"/>
    <w:rsid w:val="001B734B"/>
    <w:rsid w:val="001C0421"/>
    <w:rsid w:val="001C0772"/>
    <w:rsid w:val="001C433C"/>
    <w:rsid w:val="001C542F"/>
    <w:rsid w:val="001C7119"/>
    <w:rsid w:val="001C74A8"/>
    <w:rsid w:val="001D1824"/>
    <w:rsid w:val="001D4315"/>
    <w:rsid w:val="001D5B87"/>
    <w:rsid w:val="001E02EF"/>
    <w:rsid w:val="001E06DB"/>
    <w:rsid w:val="001E0876"/>
    <w:rsid w:val="001E0DE6"/>
    <w:rsid w:val="001F24E5"/>
    <w:rsid w:val="001F6E60"/>
    <w:rsid w:val="00200709"/>
    <w:rsid w:val="00202C0D"/>
    <w:rsid w:val="00204775"/>
    <w:rsid w:val="00205106"/>
    <w:rsid w:val="002052D1"/>
    <w:rsid w:val="00205DF0"/>
    <w:rsid w:val="00206C8B"/>
    <w:rsid w:val="0020705E"/>
    <w:rsid w:val="002101B9"/>
    <w:rsid w:val="0021095A"/>
    <w:rsid w:val="002138A4"/>
    <w:rsid w:val="0021395A"/>
    <w:rsid w:val="0021415E"/>
    <w:rsid w:val="00214E72"/>
    <w:rsid w:val="00217684"/>
    <w:rsid w:val="00220A37"/>
    <w:rsid w:val="002238DC"/>
    <w:rsid w:val="00223E8B"/>
    <w:rsid w:val="00224CB5"/>
    <w:rsid w:val="0022605E"/>
    <w:rsid w:val="0023017A"/>
    <w:rsid w:val="00231EEA"/>
    <w:rsid w:val="00236D69"/>
    <w:rsid w:val="00236E7A"/>
    <w:rsid w:val="00236EA2"/>
    <w:rsid w:val="00240889"/>
    <w:rsid w:val="002417A6"/>
    <w:rsid w:val="00246E34"/>
    <w:rsid w:val="0025062B"/>
    <w:rsid w:val="00251378"/>
    <w:rsid w:val="0025298A"/>
    <w:rsid w:val="0025414B"/>
    <w:rsid w:val="002610D9"/>
    <w:rsid w:val="00262323"/>
    <w:rsid w:val="002645B3"/>
    <w:rsid w:val="00266A0F"/>
    <w:rsid w:val="00267FE2"/>
    <w:rsid w:val="00270781"/>
    <w:rsid w:val="00270EB5"/>
    <w:rsid w:val="00275058"/>
    <w:rsid w:val="00280CB6"/>
    <w:rsid w:val="002819FB"/>
    <w:rsid w:val="0028253D"/>
    <w:rsid w:val="00283337"/>
    <w:rsid w:val="00283972"/>
    <w:rsid w:val="00283C6E"/>
    <w:rsid w:val="00285F11"/>
    <w:rsid w:val="00286943"/>
    <w:rsid w:val="0029078B"/>
    <w:rsid w:val="00291E5B"/>
    <w:rsid w:val="00292437"/>
    <w:rsid w:val="00292730"/>
    <w:rsid w:val="0029435A"/>
    <w:rsid w:val="002947F2"/>
    <w:rsid w:val="00295719"/>
    <w:rsid w:val="00295E4B"/>
    <w:rsid w:val="00296653"/>
    <w:rsid w:val="002A0A34"/>
    <w:rsid w:val="002A2124"/>
    <w:rsid w:val="002A36E7"/>
    <w:rsid w:val="002A4A02"/>
    <w:rsid w:val="002A6465"/>
    <w:rsid w:val="002A6A98"/>
    <w:rsid w:val="002B0DB5"/>
    <w:rsid w:val="002B13D3"/>
    <w:rsid w:val="002B1D91"/>
    <w:rsid w:val="002B2B70"/>
    <w:rsid w:val="002B316A"/>
    <w:rsid w:val="002B32E0"/>
    <w:rsid w:val="002B57B5"/>
    <w:rsid w:val="002B68C5"/>
    <w:rsid w:val="002B6980"/>
    <w:rsid w:val="002C18AD"/>
    <w:rsid w:val="002C1B33"/>
    <w:rsid w:val="002C466B"/>
    <w:rsid w:val="002C4D0D"/>
    <w:rsid w:val="002C558B"/>
    <w:rsid w:val="002D150D"/>
    <w:rsid w:val="002D2818"/>
    <w:rsid w:val="002D326E"/>
    <w:rsid w:val="002D5249"/>
    <w:rsid w:val="002D57C2"/>
    <w:rsid w:val="002D5BB9"/>
    <w:rsid w:val="002D6106"/>
    <w:rsid w:val="002D71B4"/>
    <w:rsid w:val="002E0FE6"/>
    <w:rsid w:val="002E3E0B"/>
    <w:rsid w:val="002E4198"/>
    <w:rsid w:val="002E7B95"/>
    <w:rsid w:val="002F22F4"/>
    <w:rsid w:val="002F2968"/>
    <w:rsid w:val="002F3CD6"/>
    <w:rsid w:val="002F4A8F"/>
    <w:rsid w:val="002F4DEB"/>
    <w:rsid w:val="002F5F53"/>
    <w:rsid w:val="002F674B"/>
    <w:rsid w:val="002F70C5"/>
    <w:rsid w:val="00300051"/>
    <w:rsid w:val="00304436"/>
    <w:rsid w:val="00307729"/>
    <w:rsid w:val="00310842"/>
    <w:rsid w:val="00310A00"/>
    <w:rsid w:val="00312D05"/>
    <w:rsid w:val="003135C2"/>
    <w:rsid w:val="00315E8C"/>
    <w:rsid w:val="00316F6B"/>
    <w:rsid w:val="00321B25"/>
    <w:rsid w:val="00322824"/>
    <w:rsid w:val="00323813"/>
    <w:rsid w:val="003246C9"/>
    <w:rsid w:val="003256EA"/>
    <w:rsid w:val="00325982"/>
    <w:rsid w:val="003259BD"/>
    <w:rsid w:val="00325F87"/>
    <w:rsid w:val="00326EB8"/>
    <w:rsid w:val="0033458B"/>
    <w:rsid w:val="00335A9D"/>
    <w:rsid w:val="003361E7"/>
    <w:rsid w:val="00336AE3"/>
    <w:rsid w:val="00337748"/>
    <w:rsid w:val="0034180B"/>
    <w:rsid w:val="00345CDA"/>
    <w:rsid w:val="00347220"/>
    <w:rsid w:val="00351971"/>
    <w:rsid w:val="00355E1F"/>
    <w:rsid w:val="003604E4"/>
    <w:rsid w:val="00360B57"/>
    <w:rsid w:val="00361256"/>
    <w:rsid w:val="003629DC"/>
    <w:rsid w:val="003641A1"/>
    <w:rsid w:val="00364F20"/>
    <w:rsid w:val="00366780"/>
    <w:rsid w:val="00371292"/>
    <w:rsid w:val="00372B07"/>
    <w:rsid w:val="00373615"/>
    <w:rsid w:val="00373944"/>
    <w:rsid w:val="0037467F"/>
    <w:rsid w:val="00375D6B"/>
    <w:rsid w:val="003768B6"/>
    <w:rsid w:val="0038132E"/>
    <w:rsid w:val="00386B97"/>
    <w:rsid w:val="00386D03"/>
    <w:rsid w:val="00386EEE"/>
    <w:rsid w:val="00387005"/>
    <w:rsid w:val="00387E98"/>
    <w:rsid w:val="0039010D"/>
    <w:rsid w:val="00390632"/>
    <w:rsid w:val="00390E79"/>
    <w:rsid w:val="00394DFD"/>
    <w:rsid w:val="003A0180"/>
    <w:rsid w:val="003A0DD3"/>
    <w:rsid w:val="003A13DD"/>
    <w:rsid w:val="003A6554"/>
    <w:rsid w:val="003A6C0F"/>
    <w:rsid w:val="003B05B4"/>
    <w:rsid w:val="003B09F0"/>
    <w:rsid w:val="003B0F74"/>
    <w:rsid w:val="003B1739"/>
    <w:rsid w:val="003B7D65"/>
    <w:rsid w:val="003C0F14"/>
    <w:rsid w:val="003C209D"/>
    <w:rsid w:val="003C64DD"/>
    <w:rsid w:val="003C779D"/>
    <w:rsid w:val="003C78BE"/>
    <w:rsid w:val="003D1286"/>
    <w:rsid w:val="003D211E"/>
    <w:rsid w:val="003D54D6"/>
    <w:rsid w:val="003D5973"/>
    <w:rsid w:val="003D7220"/>
    <w:rsid w:val="003E01AA"/>
    <w:rsid w:val="003E0462"/>
    <w:rsid w:val="003E0D96"/>
    <w:rsid w:val="003E1320"/>
    <w:rsid w:val="003E6966"/>
    <w:rsid w:val="003E7BD4"/>
    <w:rsid w:val="003F4001"/>
    <w:rsid w:val="003F5920"/>
    <w:rsid w:val="003F75B4"/>
    <w:rsid w:val="003F7AFA"/>
    <w:rsid w:val="003F7BFC"/>
    <w:rsid w:val="00401347"/>
    <w:rsid w:val="00401E5B"/>
    <w:rsid w:val="00405CF9"/>
    <w:rsid w:val="00407C1B"/>
    <w:rsid w:val="0041484D"/>
    <w:rsid w:val="00415657"/>
    <w:rsid w:val="00415AA7"/>
    <w:rsid w:val="004161BB"/>
    <w:rsid w:val="0042390A"/>
    <w:rsid w:val="004247D3"/>
    <w:rsid w:val="00425665"/>
    <w:rsid w:val="004259A9"/>
    <w:rsid w:val="004276F8"/>
    <w:rsid w:val="00427CCE"/>
    <w:rsid w:val="00432A8D"/>
    <w:rsid w:val="00433FB8"/>
    <w:rsid w:val="00436636"/>
    <w:rsid w:val="00441413"/>
    <w:rsid w:val="00442553"/>
    <w:rsid w:val="00446565"/>
    <w:rsid w:val="0044660B"/>
    <w:rsid w:val="004473A3"/>
    <w:rsid w:val="0044748A"/>
    <w:rsid w:val="00447720"/>
    <w:rsid w:val="00451B77"/>
    <w:rsid w:val="00451C64"/>
    <w:rsid w:val="00455A89"/>
    <w:rsid w:val="00457EE4"/>
    <w:rsid w:val="004615EC"/>
    <w:rsid w:val="00461C42"/>
    <w:rsid w:val="00462C98"/>
    <w:rsid w:val="00462DCE"/>
    <w:rsid w:val="004631CD"/>
    <w:rsid w:val="004641F9"/>
    <w:rsid w:val="00464E3E"/>
    <w:rsid w:val="00465D9F"/>
    <w:rsid w:val="00470614"/>
    <w:rsid w:val="004709DF"/>
    <w:rsid w:val="00474784"/>
    <w:rsid w:val="00475A30"/>
    <w:rsid w:val="00476593"/>
    <w:rsid w:val="00477E3D"/>
    <w:rsid w:val="00481054"/>
    <w:rsid w:val="00481711"/>
    <w:rsid w:val="00482C69"/>
    <w:rsid w:val="00486BDF"/>
    <w:rsid w:val="00490368"/>
    <w:rsid w:val="00497C10"/>
    <w:rsid w:val="004A6DDF"/>
    <w:rsid w:val="004A7D8D"/>
    <w:rsid w:val="004B4450"/>
    <w:rsid w:val="004B5100"/>
    <w:rsid w:val="004B5C23"/>
    <w:rsid w:val="004B68E6"/>
    <w:rsid w:val="004C0495"/>
    <w:rsid w:val="004C0CCA"/>
    <w:rsid w:val="004C15B2"/>
    <w:rsid w:val="004C5C85"/>
    <w:rsid w:val="004C6829"/>
    <w:rsid w:val="004C790C"/>
    <w:rsid w:val="004D0EEC"/>
    <w:rsid w:val="004D212D"/>
    <w:rsid w:val="004D2899"/>
    <w:rsid w:val="004D3B65"/>
    <w:rsid w:val="004D6AEA"/>
    <w:rsid w:val="004E0539"/>
    <w:rsid w:val="004E2730"/>
    <w:rsid w:val="004F3D74"/>
    <w:rsid w:val="004F4B17"/>
    <w:rsid w:val="004F74AA"/>
    <w:rsid w:val="004F7EE2"/>
    <w:rsid w:val="005014D0"/>
    <w:rsid w:val="005026B7"/>
    <w:rsid w:val="005027B1"/>
    <w:rsid w:val="00502802"/>
    <w:rsid w:val="00503638"/>
    <w:rsid w:val="00503AFB"/>
    <w:rsid w:val="00504DD7"/>
    <w:rsid w:val="005116BA"/>
    <w:rsid w:val="00514587"/>
    <w:rsid w:val="00516985"/>
    <w:rsid w:val="00517D0C"/>
    <w:rsid w:val="00521163"/>
    <w:rsid w:val="00524A4F"/>
    <w:rsid w:val="00525AF5"/>
    <w:rsid w:val="005329DC"/>
    <w:rsid w:val="00533B05"/>
    <w:rsid w:val="00536788"/>
    <w:rsid w:val="005372E9"/>
    <w:rsid w:val="00540D4F"/>
    <w:rsid w:val="00541562"/>
    <w:rsid w:val="00541D49"/>
    <w:rsid w:val="00544C86"/>
    <w:rsid w:val="00546417"/>
    <w:rsid w:val="0054782D"/>
    <w:rsid w:val="0055048A"/>
    <w:rsid w:val="005508A1"/>
    <w:rsid w:val="00556647"/>
    <w:rsid w:val="00557347"/>
    <w:rsid w:val="00557787"/>
    <w:rsid w:val="0056168B"/>
    <w:rsid w:val="00561AD0"/>
    <w:rsid w:val="00563366"/>
    <w:rsid w:val="005701F5"/>
    <w:rsid w:val="00573DE7"/>
    <w:rsid w:val="005753A4"/>
    <w:rsid w:val="0057591B"/>
    <w:rsid w:val="00580163"/>
    <w:rsid w:val="00580ABD"/>
    <w:rsid w:val="005821CA"/>
    <w:rsid w:val="00584D3F"/>
    <w:rsid w:val="00585C9F"/>
    <w:rsid w:val="005904C5"/>
    <w:rsid w:val="005932D7"/>
    <w:rsid w:val="005939C1"/>
    <w:rsid w:val="005951A7"/>
    <w:rsid w:val="005958F6"/>
    <w:rsid w:val="00596E88"/>
    <w:rsid w:val="005974B1"/>
    <w:rsid w:val="005A15B0"/>
    <w:rsid w:val="005A16A6"/>
    <w:rsid w:val="005A1DA8"/>
    <w:rsid w:val="005A3196"/>
    <w:rsid w:val="005A3EE9"/>
    <w:rsid w:val="005A4499"/>
    <w:rsid w:val="005A646A"/>
    <w:rsid w:val="005A6D15"/>
    <w:rsid w:val="005A74C3"/>
    <w:rsid w:val="005A78ED"/>
    <w:rsid w:val="005B1C0F"/>
    <w:rsid w:val="005B4517"/>
    <w:rsid w:val="005B473D"/>
    <w:rsid w:val="005B5A3D"/>
    <w:rsid w:val="005B5FF8"/>
    <w:rsid w:val="005B61E8"/>
    <w:rsid w:val="005C13F4"/>
    <w:rsid w:val="005C749F"/>
    <w:rsid w:val="005D0406"/>
    <w:rsid w:val="005D31CD"/>
    <w:rsid w:val="005D6850"/>
    <w:rsid w:val="005E00CE"/>
    <w:rsid w:val="005E2509"/>
    <w:rsid w:val="005E279F"/>
    <w:rsid w:val="005E3E07"/>
    <w:rsid w:val="005E4E60"/>
    <w:rsid w:val="005E7829"/>
    <w:rsid w:val="005F334F"/>
    <w:rsid w:val="005F6FDB"/>
    <w:rsid w:val="005F775A"/>
    <w:rsid w:val="00602349"/>
    <w:rsid w:val="00604F4B"/>
    <w:rsid w:val="00605042"/>
    <w:rsid w:val="00611807"/>
    <w:rsid w:val="006165A9"/>
    <w:rsid w:val="0061680A"/>
    <w:rsid w:val="00616EF6"/>
    <w:rsid w:val="00620F46"/>
    <w:rsid w:val="0062232A"/>
    <w:rsid w:val="006234BD"/>
    <w:rsid w:val="006254F6"/>
    <w:rsid w:val="00627DDB"/>
    <w:rsid w:val="00627F83"/>
    <w:rsid w:val="006310E0"/>
    <w:rsid w:val="00633E6C"/>
    <w:rsid w:val="00634954"/>
    <w:rsid w:val="00634A2B"/>
    <w:rsid w:val="006359BF"/>
    <w:rsid w:val="00636546"/>
    <w:rsid w:val="00636AEA"/>
    <w:rsid w:val="00644FAF"/>
    <w:rsid w:val="00645C1F"/>
    <w:rsid w:val="00647FF4"/>
    <w:rsid w:val="006501EE"/>
    <w:rsid w:val="006522EE"/>
    <w:rsid w:val="006527B3"/>
    <w:rsid w:val="00656EC6"/>
    <w:rsid w:val="006578C0"/>
    <w:rsid w:val="0066065A"/>
    <w:rsid w:val="00662756"/>
    <w:rsid w:val="006630F4"/>
    <w:rsid w:val="00663B82"/>
    <w:rsid w:val="006648A9"/>
    <w:rsid w:val="00665502"/>
    <w:rsid w:val="00666E6D"/>
    <w:rsid w:val="00670E6C"/>
    <w:rsid w:val="006739BA"/>
    <w:rsid w:val="006742BB"/>
    <w:rsid w:val="00680923"/>
    <w:rsid w:val="00681137"/>
    <w:rsid w:val="00684455"/>
    <w:rsid w:val="006854F0"/>
    <w:rsid w:val="006856DD"/>
    <w:rsid w:val="00690ADB"/>
    <w:rsid w:val="00691C52"/>
    <w:rsid w:val="00692635"/>
    <w:rsid w:val="00693275"/>
    <w:rsid w:val="006943BF"/>
    <w:rsid w:val="006A4497"/>
    <w:rsid w:val="006A62C8"/>
    <w:rsid w:val="006A64E5"/>
    <w:rsid w:val="006B00F6"/>
    <w:rsid w:val="006B0DB5"/>
    <w:rsid w:val="006B58DE"/>
    <w:rsid w:val="006B7011"/>
    <w:rsid w:val="006C4291"/>
    <w:rsid w:val="006C5655"/>
    <w:rsid w:val="006D174A"/>
    <w:rsid w:val="006D2333"/>
    <w:rsid w:val="006D4D0D"/>
    <w:rsid w:val="006D501D"/>
    <w:rsid w:val="006D5544"/>
    <w:rsid w:val="006D6F33"/>
    <w:rsid w:val="006D7991"/>
    <w:rsid w:val="006E0212"/>
    <w:rsid w:val="006E2903"/>
    <w:rsid w:val="006E3AF5"/>
    <w:rsid w:val="006E45DB"/>
    <w:rsid w:val="006E517E"/>
    <w:rsid w:val="006E77DB"/>
    <w:rsid w:val="006E7E04"/>
    <w:rsid w:val="006F2708"/>
    <w:rsid w:val="006F40F8"/>
    <w:rsid w:val="006F61BA"/>
    <w:rsid w:val="006F78E5"/>
    <w:rsid w:val="006F7A20"/>
    <w:rsid w:val="00701F2C"/>
    <w:rsid w:val="0070216D"/>
    <w:rsid w:val="00703154"/>
    <w:rsid w:val="00704965"/>
    <w:rsid w:val="00705A94"/>
    <w:rsid w:val="00707A01"/>
    <w:rsid w:val="007110B7"/>
    <w:rsid w:val="007120D1"/>
    <w:rsid w:val="00712B78"/>
    <w:rsid w:val="00712D28"/>
    <w:rsid w:val="00713C69"/>
    <w:rsid w:val="00714352"/>
    <w:rsid w:val="00714C84"/>
    <w:rsid w:val="00715AA0"/>
    <w:rsid w:val="00715C3F"/>
    <w:rsid w:val="00716AB4"/>
    <w:rsid w:val="00717621"/>
    <w:rsid w:val="007253BE"/>
    <w:rsid w:val="00726EF1"/>
    <w:rsid w:val="007325EA"/>
    <w:rsid w:val="00734BEE"/>
    <w:rsid w:val="00735151"/>
    <w:rsid w:val="00740DEA"/>
    <w:rsid w:val="00743CD2"/>
    <w:rsid w:val="007468F3"/>
    <w:rsid w:val="007555EE"/>
    <w:rsid w:val="007557E5"/>
    <w:rsid w:val="0075731D"/>
    <w:rsid w:val="0075773B"/>
    <w:rsid w:val="007614CD"/>
    <w:rsid w:val="0076599D"/>
    <w:rsid w:val="00767F8D"/>
    <w:rsid w:val="00770E24"/>
    <w:rsid w:val="00772F9F"/>
    <w:rsid w:val="00773C53"/>
    <w:rsid w:val="007743C4"/>
    <w:rsid w:val="007746AC"/>
    <w:rsid w:val="007757E3"/>
    <w:rsid w:val="00775E54"/>
    <w:rsid w:val="007774E6"/>
    <w:rsid w:val="0077778C"/>
    <w:rsid w:val="00780825"/>
    <w:rsid w:val="00785F6F"/>
    <w:rsid w:val="007906C1"/>
    <w:rsid w:val="007942FD"/>
    <w:rsid w:val="007946E2"/>
    <w:rsid w:val="00796077"/>
    <w:rsid w:val="00796607"/>
    <w:rsid w:val="00796B5C"/>
    <w:rsid w:val="007976AA"/>
    <w:rsid w:val="007A1138"/>
    <w:rsid w:val="007A2573"/>
    <w:rsid w:val="007A34FC"/>
    <w:rsid w:val="007A3AAB"/>
    <w:rsid w:val="007A5ABC"/>
    <w:rsid w:val="007A5E45"/>
    <w:rsid w:val="007A7755"/>
    <w:rsid w:val="007A7B02"/>
    <w:rsid w:val="007B36E3"/>
    <w:rsid w:val="007B7C5F"/>
    <w:rsid w:val="007C1D3B"/>
    <w:rsid w:val="007C2A87"/>
    <w:rsid w:val="007C7533"/>
    <w:rsid w:val="007C7833"/>
    <w:rsid w:val="007D23F4"/>
    <w:rsid w:val="007D4249"/>
    <w:rsid w:val="007D438C"/>
    <w:rsid w:val="007D528B"/>
    <w:rsid w:val="007E061C"/>
    <w:rsid w:val="007E546B"/>
    <w:rsid w:val="007E7705"/>
    <w:rsid w:val="007F1AD5"/>
    <w:rsid w:val="007F361F"/>
    <w:rsid w:val="007F41A4"/>
    <w:rsid w:val="007F48CB"/>
    <w:rsid w:val="007F57B6"/>
    <w:rsid w:val="007F59D7"/>
    <w:rsid w:val="007F5C52"/>
    <w:rsid w:val="007F7553"/>
    <w:rsid w:val="007F7BF6"/>
    <w:rsid w:val="00802EE2"/>
    <w:rsid w:val="00803A54"/>
    <w:rsid w:val="008045CF"/>
    <w:rsid w:val="008047FA"/>
    <w:rsid w:val="008110EA"/>
    <w:rsid w:val="00812828"/>
    <w:rsid w:val="00812F90"/>
    <w:rsid w:val="0081387C"/>
    <w:rsid w:val="00815995"/>
    <w:rsid w:val="008168AF"/>
    <w:rsid w:val="00816A5A"/>
    <w:rsid w:val="008203E4"/>
    <w:rsid w:val="00820C16"/>
    <w:rsid w:val="0082162D"/>
    <w:rsid w:val="00821893"/>
    <w:rsid w:val="00821E6A"/>
    <w:rsid w:val="0082328A"/>
    <w:rsid w:val="00824645"/>
    <w:rsid w:val="008251D1"/>
    <w:rsid w:val="00826140"/>
    <w:rsid w:val="00826FAC"/>
    <w:rsid w:val="00827F14"/>
    <w:rsid w:val="008306D7"/>
    <w:rsid w:val="00830E5D"/>
    <w:rsid w:val="00831BC5"/>
    <w:rsid w:val="00832CAA"/>
    <w:rsid w:val="0083584C"/>
    <w:rsid w:val="00836F91"/>
    <w:rsid w:val="00841375"/>
    <w:rsid w:val="00842FF5"/>
    <w:rsid w:val="0084414D"/>
    <w:rsid w:val="008454B9"/>
    <w:rsid w:val="00845C7E"/>
    <w:rsid w:val="00846C02"/>
    <w:rsid w:val="0085333B"/>
    <w:rsid w:val="0086227D"/>
    <w:rsid w:val="008622D3"/>
    <w:rsid w:val="008632FF"/>
    <w:rsid w:val="00863549"/>
    <w:rsid w:val="00863EFE"/>
    <w:rsid w:val="0086406F"/>
    <w:rsid w:val="008656CE"/>
    <w:rsid w:val="008658A7"/>
    <w:rsid w:val="0086690A"/>
    <w:rsid w:val="00866EC3"/>
    <w:rsid w:val="008676AA"/>
    <w:rsid w:val="00870387"/>
    <w:rsid w:val="00870E7C"/>
    <w:rsid w:val="008716F3"/>
    <w:rsid w:val="008723FF"/>
    <w:rsid w:val="00873D02"/>
    <w:rsid w:val="0087427B"/>
    <w:rsid w:val="00875C67"/>
    <w:rsid w:val="00880BE3"/>
    <w:rsid w:val="00881296"/>
    <w:rsid w:val="00881322"/>
    <w:rsid w:val="008819D2"/>
    <w:rsid w:val="00883113"/>
    <w:rsid w:val="008865BD"/>
    <w:rsid w:val="00886A8B"/>
    <w:rsid w:val="0089402E"/>
    <w:rsid w:val="00894746"/>
    <w:rsid w:val="0089612D"/>
    <w:rsid w:val="00896C1B"/>
    <w:rsid w:val="008A1771"/>
    <w:rsid w:val="008A1FB3"/>
    <w:rsid w:val="008A4522"/>
    <w:rsid w:val="008A652E"/>
    <w:rsid w:val="008A7E37"/>
    <w:rsid w:val="008B03D1"/>
    <w:rsid w:val="008B2402"/>
    <w:rsid w:val="008B636E"/>
    <w:rsid w:val="008C0084"/>
    <w:rsid w:val="008C1038"/>
    <w:rsid w:val="008C1490"/>
    <w:rsid w:val="008C18A3"/>
    <w:rsid w:val="008C256A"/>
    <w:rsid w:val="008C4191"/>
    <w:rsid w:val="008C659B"/>
    <w:rsid w:val="008C67D5"/>
    <w:rsid w:val="008C7497"/>
    <w:rsid w:val="008D1026"/>
    <w:rsid w:val="008D316F"/>
    <w:rsid w:val="008D4EF4"/>
    <w:rsid w:val="008D6024"/>
    <w:rsid w:val="008D654A"/>
    <w:rsid w:val="008D6FA7"/>
    <w:rsid w:val="008D7840"/>
    <w:rsid w:val="008E082A"/>
    <w:rsid w:val="008E3B0C"/>
    <w:rsid w:val="008F0E07"/>
    <w:rsid w:val="008F3E7A"/>
    <w:rsid w:val="008F7B2F"/>
    <w:rsid w:val="0090241B"/>
    <w:rsid w:val="0090655E"/>
    <w:rsid w:val="00907400"/>
    <w:rsid w:val="00913B59"/>
    <w:rsid w:val="00913CAB"/>
    <w:rsid w:val="00914089"/>
    <w:rsid w:val="009148CC"/>
    <w:rsid w:val="0091560A"/>
    <w:rsid w:val="0092060F"/>
    <w:rsid w:val="00920F97"/>
    <w:rsid w:val="00922EFF"/>
    <w:rsid w:val="009235CF"/>
    <w:rsid w:val="00924924"/>
    <w:rsid w:val="009264A1"/>
    <w:rsid w:val="009314D6"/>
    <w:rsid w:val="00933A8C"/>
    <w:rsid w:val="00934CAA"/>
    <w:rsid w:val="00936169"/>
    <w:rsid w:val="00941D38"/>
    <w:rsid w:val="00942E65"/>
    <w:rsid w:val="009450A8"/>
    <w:rsid w:val="00946750"/>
    <w:rsid w:val="009509D2"/>
    <w:rsid w:val="00951D93"/>
    <w:rsid w:val="0095256D"/>
    <w:rsid w:val="00960C11"/>
    <w:rsid w:val="009627A1"/>
    <w:rsid w:val="00962816"/>
    <w:rsid w:val="00965221"/>
    <w:rsid w:val="00965D27"/>
    <w:rsid w:val="00966795"/>
    <w:rsid w:val="00966B5F"/>
    <w:rsid w:val="00967970"/>
    <w:rsid w:val="00967A7B"/>
    <w:rsid w:val="00967B26"/>
    <w:rsid w:val="009711FE"/>
    <w:rsid w:val="00971C61"/>
    <w:rsid w:val="00971D62"/>
    <w:rsid w:val="00980637"/>
    <w:rsid w:val="00982010"/>
    <w:rsid w:val="00985A26"/>
    <w:rsid w:val="00990E08"/>
    <w:rsid w:val="00993298"/>
    <w:rsid w:val="00995BC0"/>
    <w:rsid w:val="00995FDA"/>
    <w:rsid w:val="009A000B"/>
    <w:rsid w:val="009A09D8"/>
    <w:rsid w:val="009A138F"/>
    <w:rsid w:val="009A1A83"/>
    <w:rsid w:val="009A1F15"/>
    <w:rsid w:val="009A2FB4"/>
    <w:rsid w:val="009A352C"/>
    <w:rsid w:val="009A3726"/>
    <w:rsid w:val="009A4BE6"/>
    <w:rsid w:val="009A4F48"/>
    <w:rsid w:val="009A6B41"/>
    <w:rsid w:val="009A7E79"/>
    <w:rsid w:val="009B11AC"/>
    <w:rsid w:val="009B2580"/>
    <w:rsid w:val="009B3890"/>
    <w:rsid w:val="009B3F81"/>
    <w:rsid w:val="009B67DB"/>
    <w:rsid w:val="009C0CD0"/>
    <w:rsid w:val="009C1EF2"/>
    <w:rsid w:val="009C28B3"/>
    <w:rsid w:val="009C3623"/>
    <w:rsid w:val="009C3D90"/>
    <w:rsid w:val="009C4560"/>
    <w:rsid w:val="009C62E5"/>
    <w:rsid w:val="009C6AF1"/>
    <w:rsid w:val="009D051A"/>
    <w:rsid w:val="009D0D28"/>
    <w:rsid w:val="009D1D5F"/>
    <w:rsid w:val="009D29CD"/>
    <w:rsid w:val="009D3F16"/>
    <w:rsid w:val="009D5CD7"/>
    <w:rsid w:val="009D5D41"/>
    <w:rsid w:val="009D607F"/>
    <w:rsid w:val="009E0869"/>
    <w:rsid w:val="009E23D2"/>
    <w:rsid w:val="009E3466"/>
    <w:rsid w:val="009E3F58"/>
    <w:rsid w:val="009E4215"/>
    <w:rsid w:val="009E437D"/>
    <w:rsid w:val="009E4A0A"/>
    <w:rsid w:val="009E583D"/>
    <w:rsid w:val="009F1581"/>
    <w:rsid w:val="009F1B67"/>
    <w:rsid w:val="009F40D7"/>
    <w:rsid w:val="009F5767"/>
    <w:rsid w:val="009F7BBE"/>
    <w:rsid w:val="00A00B3B"/>
    <w:rsid w:val="00A021A8"/>
    <w:rsid w:val="00A026E9"/>
    <w:rsid w:val="00A04AC1"/>
    <w:rsid w:val="00A04CA1"/>
    <w:rsid w:val="00A050BC"/>
    <w:rsid w:val="00A069E3"/>
    <w:rsid w:val="00A1123C"/>
    <w:rsid w:val="00A13A6E"/>
    <w:rsid w:val="00A15E6E"/>
    <w:rsid w:val="00A20A63"/>
    <w:rsid w:val="00A22FCD"/>
    <w:rsid w:val="00A254D8"/>
    <w:rsid w:val="00A33FF0"/>
    <w:rsid w:val="00A347C2"/>
    <w:rsid w:val="00A3562B"/>
    <w:rsid w:val="00A372AC"/>
    <w:rsid w:val="00A37DED"/>
    <w:rsid w:val="00A4016A"/>
    <w:rsid w:val="00A44892"/>
    <w:rsid w:val="00A44B89"/>
    <w:rsid w:val="00A47B7D"/>
    <w:rsid w:val="00A47E8D"/>
    <w:rsid w:val="00A500B1"/>
    <w:rsid w:val="00A5349C"/>
    <w:rsid w:val="00A53B4A"/>
    <w:rsid w:val="00A542C7"/>
    <w:rsid w:val="00A56608"/>
    <w:rsid w:val="00A56DC1"/>
    <w:rsid w:val="00A60D4B"/>
    <w:rsid w:val="00A62171"/>
    <w:rsid w:val="00A64CDE"/>
    <w:rsid w:val="00A672CD"/>
    <w:rsid w:val="00A67816"/>
    <w:rsid w:val="00A705C3"/>
    <w:rsid w:val="00A7076A"/>
    <w:rsid w:val="00A73B59"/>
    <w:rsid w:val="00A75052"/>
    <w:rsid w:val="00A75B24"/>
    <w:rsid w:val="00A77B80"/>
    <w:rsid w:val="00A820FB"/>
    <w:rsid w:val="00A83211"/>
    <w:rsid w:val="00A8506B"/>
    <w:rsid w:val="00A85F89"/>
    <w:rsid w:val="00A92749"/>
    <w:rsid w:val="00A930F8"/>
    <w:rsid w:val="00A95381"/>
    <w:rsid w:val="00A958B1"/>
    <w:rsid w:val="00A95C7B"/>
    <w:rsid w:val="00A96D76"/>
    <w:rsid w:val="00A97D16"/>
    <w:rsid w:val="00AA0FE4"/>
    <w:rsid w:val="00AA3913"/>
    <w:rsid w:val="00AA5DCE"/>
    <w:rsid w:val="00AA6B57"/>
    <w:rsid w:val="00AA7B4E"/>
    <w:rsid w:val="00AB086B"/>
    <w:rsid w:val="00AB0DA8"/>
    <w:rsid w:val="00AB15D6"/>
    <w:rsid w:val="00AB177B"/>
    <w:rsid w:val="00AB30A6"/>
    <w:rsid w:val="00AB3A5D"/>
    <w:rsid w:val="00AB4C67"/>
    <w:rsid w:val="00AB5721"/>
    <w:rsid w:val="00AB6778"/>
    <w:rsid w:val="00AB6CEB"/>
    <w:rsid w:val="00AB75F7"/>
    <w:rsid w:val="00AC16D6"/>
    <w:rsid w:val="00AC4DAF"/>
    <w:rsid w:val="00AC5EA1"/>
    <w:rsid w:val="00AD1096"/>
    <w:rsid w:val="00AD12D2"/>
    <w:rsid w:val="00AD220E"/>
    <w:rsid w:val="00AD229B"/>
    <w:rsid w:val="00AD4B27"/>
    <w:rsid w:val="00AD4DB0"/>
    <w:rsid w:val="00AD7105"/>
    <w:rsid w:val="00AD7C2E"/>
    <w:rsid w:val="00AE142F"/>
    <w:rsid w:val="00AE2495"/>
    <w:rsid w:val="00AE31AF"/>
    <w:rsid w:val="00AE3287"/>
    <w:rsid w:val="00AE532E"/>
    <w:rsid w:val="00AF2B95"/>
    <w:rsid w:val="00AF3177"/>
    <w:rsid w:val="00AF45D4"/>
    <w:rsid w:val="00AF7CE8"/>
    <w:rsid w:val="00B00E7C"/>
    <w:rsid w:val="00B04DA7"/>
    <w:rsid w:val="00B04F2A"/>
    <w:rsid w:val="00B0544A"/>
    <w:rsid w:val="00B0595C"/>
    <w:rsid w:val="00B05A12"/>
    <w:rsid w:val="00B05D9A"/>
    <w:rsid w:val="00B07240"/>
    <w:rsid w:val="00B10DC6"/>
    <w:rsid w:val="00B128F9"/>
    <w:rsid w:val="00B1309D"/>
    <w:rsid w:val="00B21809"/>
    <w:rsid w:val="00B218B8"/>
    <w:rsid w:val="00B22018"/>
    <w:rsid w:val="00B22E52"/>
    <w:rsid w:val="00B2366F"/>
    <w:rsid w:val="00B23B37"/>
    <w:rsid w:val="00B275B2"/>
    <w:rsid w:val="00B304CF"/>
    <w:rsid w:val="00B34487"/>
    <w:rsid w:val="00B35715"/>
    <w:rsid w:val="00B3578C"/>
    <w:rsid w:val="00B42FB6"/>
    <w:rsid w:val="00B4318F"/>
    <w:rsid w:val="00B43403"/>
    <w:rsid w:val="00B477AE"/>
    <w:rsid w:val="00B50016"/>
    <w:rsid w:val="00B50689"/>
    <w:rsid w:val="00B50A99"/>
    <w:rsid w:val="00B51A81"/>
    <w:rsid w:val="00B530E7"/>
    <w:rsid w:val="00B551D0"/>
    <w:rsid w:val="00B60329"/>
    <w:rsid w:val="00B60656"/>
    <w:rsid w:val="00B60664"/>
    <w:rsid w:val="00B6124C"/>
    <w:rsid w:val="00B629E9"/>
    <w:rsid w:val="00B633DC"/>
    <w:rsid w:val="00B63911"/>
    <w:rsid w:val="00B63E0F"/>
    <w:rsid w:val="00B66471"/>
    <w:rsid w:val="00B70683"/>
    <w:rsid w:val="00B806DB"/>
    <w:rsid w:val="00B80715"/>
    <w:rsid w:val="00B82793"/>
    <w:rsid w:val="00B82EED"/>
    <w:rsid w:val="00B85A8D"/>
    <w:rsid w:val="00B906D7"/>
    <w:rsid w:val="00B9214E"/>
    <w:rsid w:val="00B92ACB"/>
    <w:rsid w:val="00B935BA"/>
    <w:rsid w:val="00BA1779"/>
    <w:rsid w:val="00BA79A6"/>
    <w:rsid w:val="00BB3277"/>
    <w:rsid w:val="00BB376C"/>
    <w:rsid w:val="00BB5824"/>
    <w:rsid w:val="00BB5AD9"/>
    <w:rsid w:val="00BB7068"/>
    <w:rsid w:val="00BB7777"/>
    <w:rsid w:val="00BB7DBD"/>
    <w:rsid w:val="00BC0799"/>
    <w:rsid w:val="00BC357F"/>
    <w:rsid w:val="00BC3740"/>
    <w:rsid w:val="00BC3A47"/>
    <w:rsid w:val="00BC43B3"/>
    <w:rsid w:val="00BC50AF"/>
    <w:rsid w:val="00BC5490"/>
    <w:rsid w:val="00BC5BA5"/>
    <w:rsid w:val="00BC5D6E"/>
    <w:rsid w:val="00BC7AC0"/>
    <w:rsid w:val="00BD18E5"/>
    <w:rsid w:val="00BD44BA"/>
    <w:rsid w:val="00BD530E"/>
    <w:rsid w:val="00BD5B39"/>
    <w:rsid w:val="00BE03AA"/>
    <w:rsid w:val="00BE10AD"/>
    <w:rsid w:val="00BE7AB7"/>
    <w:rsid w:val="00BF093A"/>
    <w:rsid w:val="00BF2303"/>
    <w:rsid w:val="00C0174D"/>
    <w:rsid w:val="00C018E8"/>
    <w:rsid w:val="00C04ABC"/>
    <w:rsid w:val="00C04DAA"/>
    <w:rsid w:val="00C04E4D"/>
    <w:rsid w:val="00C06596"/>
    <w:rsid w:val="00C06B36"/>
    <w:rsid w:val="00C12F65"/>
    <w:rsid w:val="00C1527A"/>
    <w:rsid w:val="00C15939"/>
    <w:rsid w:val="00C16482"/>
    <w:rsid w:val="00C168E0"/>
    <w:rsid w:val="00C17623"/>
    <w:rsid w:val="00C20F17"/>
    <w:rsid w:val="00C2221E"/>
    <w:rsid w:val="00C2508A"/>
    <w:rsid w:val="00C27369"/>
    <w:rsid w:val="00C2767C"/>
    <w:rsid w:val="00C27E2E"/>
    <w:rsid w:val="00C30A56"/>
    <w:rsid w:val="00C32379"/>
    <w:rsid w:val="00C32827"/>
    <w:rsid w:val="00C3387A"/>
    <w:rsid w:val="00C3431D"/>
    <w:rsid w:val="00C35569"/>
    <w:rsid w:val="00C44863"/>
    <w:rsid w:val="00C44898"/>
    <w:rsid w:val="00C47607"/>
    <w:rsid w:val="00C476DC"/>
    <w:rsid w:val="00C50031"/>
    <w:rsid w:val="00C53168"/>
    <w:rsid w:val="00C542C3"/>
    <w:rsid w:val="00C54D18"/>
    <w:rsid w:val="00C5629F"/>
    <w:rsid w:val="00C56883"/>
    <w:rsid w:val="00C61535"/>
    <w:rsid w:val="00C62139"/>
    <w:rsid w:val="00C6479E"/>
    <w:rsid w:val="00C7047F"/>
    <w:rsid w:val="00C7292D"/>
    <w:rsid w:val="00C75ACB"/>
    <w:rsid w:val="00C76ACD"/>
    <w:rsid w:val="00C8515E"/>
    <w:rsid w:val="00C8541C"/>
    <w:rsid w:val="00C909AB"/>
    <w:rsid w:val="00C913B3"/>
    <w:rsid w:val="00C935D8"/>
    <w:rsid w:val="00C93D83"/>
    <w:rsid w:val="00CA1466"/>
    <w:rsid w:val="00CA15EC"/>
    <w:rsid w:val="00CA6838"/>
    <w:rsid w:val="00CB1AA7"/>
    <w:rsid w:val="00CB36EF"/>
    <w:rsid w:val="00CB4B71"/>
    <w:rsid w:val="00CC0002"/>
    <w:rsid w:val="00CC08A9"/>
    <w:rsid w:val="00CC12BC"/>
    <w:rsid w:val="00CC1A5A"/>
    <w:rsid w:val="00CC1B98"/>
    <w:rsid w:val="00CC5012"/>
    <w:rsid w:val="00CC5615"/>
    <w:rsid w:val="00CD04AC"/>
    <w:rsid w:val="00CD1314"/>
    <w:rsid w:val="00CD1642"/>
    <w:rsid w:val="00CD2179"/>
    <w:rsid w:val="00CD2829"/>
    <w:rsid w:val="00CD2AEE"/>
    <w:rsid w:val="00CD391B"/>
    <w:rsid w:val="00CD4935"/>
    <w:rsid w:val="00CD7054"/>
    <w:rsid w:val="00CE07EA"/>
    <w:rsid w:val="00CE34C5"/>
    <w:rsid w:val="00CE3ACC"/>
    <w:rsid w:val="00CE5DFB"/>
    <w:rsid w:val="00CE64FB"/>
    <w:rsid w:val="00CF25F4"/>
    <w:rsid w:val="00CF2CA5"/>
    <w:rsid w:val="00CF2CEF"/>
    <w:rsid w:val="00CF5261"/>
    <w:rsid w:val="00CF5D3C"/>
    <w:rsid w:val="00CF6E49"/>
    <w:rsid w:val="00D00620"/>
    <w:rsid w:val="00D0090E"/>
    <w:rsid w:val="00D00F9C"/>
    <w:rsid w:val="00D012F3"/>
    <w:rsid w:val="00D01B10"/>
    <w:rsid w:val="00D02E62"/>
    <w:rsid w:val="00D03F94"/>
    <w:rsid w:val="00D04A8A"/>
    <w:rsid w:val="00D04B5F"/>
    <w:rsid w:val="00D07172"/>
    <w:rsid w:val="00D13309"/>
    <w:rsid w:val="00D16710"/>
    <w:rsid w:val="00D16716"/>
    <w:rsid w:val="00D218E5"/>
    <w:rsid w:val="00D21BDA"/>
    <w:rsid w:val="00D22B57"/>
    <w:rsid w:val="00D2303B"/>
    <w:rsid w:val="00D25685"/>
    <w:rsid w:val="00D2727C"/>
    <w:rsid w:val="00D2755C"/>
    <w:rsid w:val="00D27FD6"/>
    <w:rsid w:val="00D32600"/>
    <w:rsid w:val="00D35875"/>
    <w:rsid w:val="00D370E1"/>
    <w:rsid w:val="00D4154C"/>
    <w:rsid w:val="00D4167E"/>
    <w:rsid w:val="00D44594"/>
    <w:rsid w:val="00D4661C"/>
    <w:rsid w:val="00D50203"/>
    <w:rsid w:val="00D526A9"/>
    <w:rsid w:val="00D52ACA"/>
    <w:rsid w:val="00D52B7E"/>
    <w:rsid w:val="00D5623B"/>
    <w:rsid w:val="00D562EB"/>
    <w:rsid w:val="00D573D5"/>
    <w:rsid w:val="00D61C94"/>
    <w:rsid w:val="00D627D5"/>
    <w:rsid w:val="00D62C48"/>
    <w:rsid w:val="00D635BD"/>
    <w:rsid w:val="00D64398"/>
    <w:rsid w:val="00D6646D"/>
    <w:rsid w:val="00D72A41"/>
    <w:rsid w:val="00D7398E"/>
    <w:rsid w:val="00D739AA"/>
    <w:rsid w:val="00D74CC7"/>
    <w:rsid w:val="00D765D6"/>
    <w:rsid w:val="00D76C3B"/>
    <w:rsid w:val="00D77158"/>
    <w:rsid w:val="00D8149F"/>
    <w:rsid w:val="00D86238"/>
    <w:rsid w:val="00D87EC5"/>
    <w:rsid w:val="00D9690A"/>
    <w:rsid w:val="00D96B78"/>
    <w:rsid w:val="00D97587"/>
    <w:rsid w:val="00DA13A9"/>
    <w:rsid w:val="00DA2F41"/>
    <w:rsid w:val="00DA54D7"/>
    <w:rsid w:val="00DA562B"/>
    <w:rsid w:val="00DA6C69"/>
    <w:rsid w:val="00DA7AD3"/>
    <w:rsid w:val="00DA7D04"/>
    <w:rsid w:val="00DB00F9"/>
    <w:rsid w:val="00DB280B"/>
    <w:rsid w:val="00DB5B0F"/>
    <w:rsid w:val="00DB5D1C"/>
    <w:rsid w:val="00DC112A"/>
    <w:rsid w:val="00DC47B9"/>
    <w:rsid w:val="00DD03CF"/>
    <w:rsid w:val="00DD23F9"/>
    <w:rsid w:val="00DD265E"/>
    <w:rsid w:val="00DD2D52"/>
    <w:rsid w:val="00DD58A8"/>
    <w:rsid w:val="00DD65C4"/>
    <w:rsid w:val="00DD6AF3"/>
    <w:rsid w:val="00DE0CA3"/>
    <w:rsid w:val="00DE370A"/>
    <w:rsid w:val="00DE479E"/>
    <w:rsid w:val="00DE5AE4"/>
    <w:rsid w:val="00DE63A3"/>
    <w:rsid w:val="00DE6CFF"/>
    <w:rsid w:val="00DE6ED8"/>
    <w:rsid w:val="00DF115F"/>
    <w:rsid w:val="00DF2368"/>
    <w:rsid w:val="00DF26EF"/>
    <w:rsid w:val="00DF33FF"/>
    <w:rsid w:val="00DF7D7A"/>
    <w:rsid w:val="00E007B5"/>
    <w:rsid w:val="00E018B3"/>
    <w:rsid w:val="00E05417"/>
    <w:rsid w:val="00E1127B"/>
    <w:rsid w:val="00E12D65"/>
    <w:rsid w:val="00E1308D"/>
    <w:rsid w:val="00E15EA1"/>
    <w:rsid w:val="00E20CF7"/>
    <w:rsid w:val="00E20F2D"/>
    <w:rsid w:val="00E22CD1"/>
    <w:rsid w:val="00E23664"/>
    <w:rsid w:val="00E259E8"/>
    <w:rsid w:val="00E261C8"/>
    <w:rsid w:val="00E307ED"/>
    <w:rsid w:val="00E32C13"/>
    <w:rsid w:val="00E32E19"/>
    <w:rsid w:val="00E34A54"/>
    <w:rsid w:val="00E34F79"/>
    <w:rsid w:val="00E34FC0"/>
    <w:rsid w:val="00E3531F"/>
    <w:rsid w:val="00E35B8D"/>
    <w:rsid w:val="00E37178"/>
    <w:rsid w:val="00E37B23"/>
    <w:rsid w:val="00E4018E"/>
    <w:rsid w:val="00E43339"/>
    <w:rsid w:val="00E43358"/>
    <w:rsid w:val="00E445CC"/>
    <w:rsid w:val="00E47A50"/>
    <w:rsid w:val="00E50564"/>
    <w:rsid w:val="00E54EAE"/>
    <w:rsid w:val="00E55262"/>
    <w:rsid w:val="00E64131"/>
    <w:rsid w:val="00E70BEA"/>
    <w:rsid w:val="00E70D98"/>
    <w:rsid w:val="00E72107"/>
    <w:rsid w:val="00E73306"/>
    <w:rsid w:val="00E741BA"/>
    <w:rsid w:val="00E74D4D"/>
    <w:rsid w:val="00E759F6"/>
    <w:rsid w:val="00E75C37"/>
    <w:rsid w:val="00E801DF"/>
    <w:rsid w:val="00E8069D"/>
    <w:rsid w:val="00E81142"/>
    <w:rsid w:val="00E81448"/>
    <w:rsid w:val="00E8515A"/>
    <w:rsid w:val="00E85DEC"/>
    <w:rsid w:val="00E85E26"/>
    <w:rsid w:val="00E86297"/>
    <w:rsid w:val="00E86DB1"/>
    <w:rsid w:val="00E9412C"/>
    <w:rsid w:val="00E94F0E"/>
    <w:rsid w:val="00E979BB"/>
    <w:rsid w:val="00EA089C"/>
    <w:rsid w:val="00EA2CE8"/>
    <w:rsid w:val="00EA5FFB"/>
    <w:rsid w:val="00EB3272"/>
    <w:rsid w:val="00EB41B8"/>
    <w:rsid w:val="00EB45B9"/>
    <w:rsid w:val="00EC039A"/>
    <w:rsid w:val="00EC0C57"/>
    <w:rsid w:val="00EC12A8"/>
    <w:rsid w:val="00EC25AD"/>
    <w:rsid w:val="00EC29A4"/>
    <w:rsid w:val="00EC6446"/>
    <w:rsid w:val="00EC6DD6"/>
    <w:rsid w:val="00EC73EC"/>
    <w:rsid w:val="00EC79F0"/>
    <w:rsid w:val="00EC7EC3"/>
    <w:rsid w:val="00ED1EF9"/>
    <w:rsid w:val="00ED241C"/>
    <w:rsid w:val="00ED3934"/>
    <w:rsid w:val="00ED5506"/>
    <w:rsid w:val="00ED751D"/>
    <w:rsid w:val="00EE0C17"/>
    <w:rsid w:val="00EE0D50"/>
    <w:rsid w:val="00EE198B"/>
    <w:rsid w:val="00EE2B37"/>
    <w:rsid w:val="00EE4855"/>
    <w:rsid w:val="00EE50C4"/>
    <w:rsid w:val="00EE5116"/>
    <w:rsid w:val="00EE7255"/>
    <w:rsid w:val="00EF0356"/>
    <w:rsid w:val="00EF18FD"/>
    <w:rsid w:val="00EF1B7F"/>
    <w:rsid w:val="00EF3422"/>
    <w:rsid w:val="00EF61EA"/>
    <w:rsid w:val="00EF7FE6"/>
    <w:rsid w:val="00F00CBF"/>
    <w:rsid w:val="00F04F7D"/>
    <w:rsid w:val="00F052C6"/>
    <w:rsid w:val="00F05579"/>
    <w:rsid w:val="00F05701"/>
    <w:rsid w:val="00F06558"/>
    <w:rsid w:val="00F06BB6"/>
    <w:rsid w:val="00F1089D"/>
    <w:rsid w:val="00F135CD"/>
    <w:rsid w:val="00F13A82"/>
    <w:rsid w:val="00F2591C"/>
    <w:rsid w:val="00F25AFE"/>
    <w:rsid w:val="00F276B8"/>
    <w:rsid w:val="00F27A67"/>
    <w:rsid w:val="00F31645"/>
    <w:rsid w:val="00F33C85"/>
    <w:rsid w:val="00F33E51"/>
    <w:rsid w:val="00F340D0"/>
    <w:rsid w:val="00F35CBD"/>
    <w:rsid w:val="00F37B23"/>
    <w:rsid w:val="00F406F5"/>
    <w:rsid w:val="00F40F95"/>
    <w:rsid w:val="00F42E77"/>
    <w:rsid w:val="00F44C05"/>
    <w:rsid w:val="00F4568D"/>
    <w:rsid w:val="00F4587E"/>
    <w:rsid w:val="00F472C5"/>
    <w:rsid w:val="00F52177"/>
    <w:rsid w:val="00F53A68"/>
    <w:rsid w:val="00F53AE8"/>
    <w:rsid w:val="00F5585E"/>
    <w:rsid w:val="00F55DED"/>
    <w:rsid w:val="00F6036A"/>
    <w:rsid w:val="00F60465"/>
    <w:rsid w:val="00F6381F"/>
    <w:rsid w:val="00F646C1"/>
    <w:rsid w:val="00F659D3"/>
    <w:rsid w:val="00F67434"/>
    <w:rsid w:val="00F715C1"/>
    <w:rsid w:val="00F7371D"/>
    <w:rsid w:val="00F73E1C"/>
    <w:rsid w:val="00F74A62"/>
    <w:rsid w:val="00F75ACE"/>
    <w:rsid w:val="00F77A31"/>
    <w:rsid w:val="00F814AC"/>
    <w:rsid w:val="00F840CD"/>
    <w:rsid w:val="00F85918"/>
    <w:rsid w:val="00F8640B"/>
    <w:rsid w:val="00F87CFF"/>
    <w:rsid w:val="00F912B8"/>
    <w:rsid w:val="00F91885"/>
    <w:rsid w:val="00F925F0"/>
    <w:rsid w:val="00F927DF"/>
    <w:rsid w:val="00F965CE"/>
    <w:rsid w:val="00F968F7"/>
    <w:rsid w:val="00F97F03"/>
    <w:rsid w:val="00FA1307"/>
    <w:rsid w:val="00FA4204"/>
    <w:rsid w:val="00FA44D1"/>
    <w:rsid w:val="00FA4677"/>
    <w:rsid w:val="00FA7008"/>
    <w:rsid w:val="00FA7E3C"/>
    <w:rsid w:val="00FB3955"/>
    <w:rsid w:val="00FB3F67"/>
    <w:rsid w:val="00FB48C7"/>
    <w:rsid w:val="00FB4A91"/>
    <w:rsid w:val="00FB6089"/>
    <w:rsid w:val="00FB7D07"/>
    <w:rsid w:val="00FC1C82"/>
    <w:rsid w:val="00FC31E3"/>
    <w:rsid w:val="00FC4340"/>
    <w:rsid w:val="00FC4463"/>
    <w:rsid w:val="00FC55B4"/>
    <w:rsid w:val="00FC5AA0"/>
    <w:rsid w:val="00FD0571"/>
    <w:rsid w:val="00FD5B9E"/>
    <w:rsid w:val="00FD6B29"/>
    <w:rsid w:val="00FE03DC"/>
    <w:rsid w:val="00FE44F4"/>
    <w:rsid w:val="00FE57FD"/>
    <w:rsid w:val="00FE589F"/>
    <w:rsid w:val="00FE6834"/>
    <w:rsid w:val="00FF0C72"/>
    <w:rsid w:val="00FF1C73"/>
    <w:rsid w:val="00FF2B89"/>
    <w:rsid w:val="00FF3500"/>
    <w:rsid w:val="00FF4755"/>
    <w:rsid w:val="00FF6365"/>
    <w:rsid w:val="00FF6BE4"/>
    <w:rsid w:val="00FF6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B3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23B37"/>
    <w:pPr>
      <w:tabs>
        <w:tab w:val="center" w:pos="4153"/>
        <w:tab w:val="right" w:pos="8306"/>
      </w:tabs>
      <w:snapToGrid w:val="0"/>
      <w:jc w:val="left"/>
    </w:pPr>
    <w:rPr>
      <w:sz w:val="18"/>
      <w:szCs w:val="18"/>
      <w:lang w:val="x-none" w:eastAsia="x-none"/>
    </w:rPr>
  </w:style>
  <w:style w:type="character" w:customStyle="1" w:styleId="Char">
    <w:name w:val="页脚 Char"/>
    <w:basedOn w:val="a0"/>
    <w:link w:val="a3"/>
    <w:uiPriority w:val="99"/>
    <w:rsid w:val="00B23B37"/>
    <w:rPr>
      <w:rFonts w:ascii="Times New Roman" w:eastAsia="宋体" w:hAnsi="Times New Roman" w:cs="Times New Roman"/>
      <w:sz w:val="18"/>
      <w:szCs w:val="18"/>
      <w:lang w:val="x-none" w:eastAsia="x-none"/>
    </w:rPr>
  </w:style>
  <w:style w:type="paragraph" w:styleId="a4">
    <w:name w:val="header"/>
    <w:basedOn w:val="a"/>
    <w:link w:val="Char0"/>
    <w:uiPriority w:val="99"/>
    <w:unhideWhenUsed/>
    <w:rsid w:val="00B23B3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23B37"/>
    <w:rPr>
      <w:rFonts w:ascii="Times New Roman" w:eastAsia="宋体" w:hAnsi="Times New Roman" w:cs="Times New Roman"/>
      <w:sz w:val="18"/>
      <w:szCs w:val="18"/>
    </w:rPr>
  </w:style>
  <w:style w:type="paragraph" w:styleId="a5">
    <w:name w:val="List Paragraph"/>
    <w:basedOn w:val="a"/>
    <w:uiPriority w:val="34"/>
    <w:qFormat/>
    <w:rsid w:val="00A95C7B"/>
    <w:pPr>
      <w:ind w:firstLineChars="200" w:firstLine="42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B3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23B37"/>
    <w:pPr>
      <w:tabs>
        <w:tab w:val="center" w:pos="4153"/>
        <w:tab w:val="right" w:pos="8306"/>
      </w:tabs>
      <w:snapToGrid w:val="0"/>
      <w:jc w:val="left"/>
    </w:pPr>
    <w:rPr>
      <w:sz w:val="18"/>
      <w:szCs w:val="18"/>
      <w:lang w:val="x-none" w:eastAsia="x-none"/>
    </w:rPr>
  </w:style>
  <w:style w:type="character" w:customStyle="1" w:styleId="Char">
    <w:name w:val="页脚 Char"/>
    <w:basedOn w:val="a0"/>
    <w:link w:val="a3"/>
    <w:uiPriority w:val="99"/>
    <w:rsid w:val="00B23B37"/>
    <w:rPr>
      <w:rFonts w:ascii="Times New Roman" w:eastAsia="宋体" w:hAnsi="Times New Roman" w:cs="Times New Roman"/>
      <w:sz w:val="18"/>
      <w:szCs w:val="18"/>
      <w:lang w:val="x-none" w:eastAsia="x-none"/>
    </w:rPr>
  </w:style>
  <w:style w:type="paragraph" w:styleId="a4">
    <w:name w:val="header"/>
    <w:basedOn w:val="a"/>
    <w:link w:val="Char0"/>
    <w:uiPriority w:val="99"/>
    <w:unhideWhenUsed/>
    <w:rsid w:val="00B23B3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23B37"/>
    <w:rPr>
      <w:rFonts w:ascii="Times New Roman" w:eastAsia="宋体" w:hAnsi="Times New Roman" w:cs="Times New Roman"/>
      <w:sz w:val="18"/>
      <w:szCs w:val="18"/>
    </w:rPr>
  </w:style>
  <w:style w:type="paragraph" w:styleId="a5">
    <w:name w:val="List Paragraph"/>
    <w:basedOn w:val="a"/>
    <w:uiPriority w:val="34"/>
    <w:qFormat/>
    <w:rsid w:val="00A95C7B"/>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itc.shisu.edu.cn/_upload/article/25/f3/f4b5eb2e46479572db1a36d2d603/01e75120-cd3f-4807-b0c4-2b4cea408173.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4BF70-6883-4D36-9E91-7EB80245B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573</Words>
  <Characters>3268</Characters>
  <Application>Microsoft Office Word</Application>
  <DocSecurity>0</DocSecurity>
  <Lines>27</Lines>
  <Paragraphs>7</Paragraphs>
  <ScaleCrop>false</ScaleCrop>
  <Company>Microsoft</Company>
  <LinksUpToDate>false</LinksUpToDate>
  <CharactersWithSpaces>3834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张文渊</dc:creator>
  <cp:lastModifiedBy>张文渊</cp:lastModifiedBy>
  <cp:revision>42</cp:revision>
  <dcterms:created xsi:type="dcterms:W3CDTF">2015-05-21T02:06:00Z</dcterms:created>
  <dcterms:modified xsi:type="dcterms:W3CDTF">2016-12-10T10:03:00Z</dcterms:modified>
</cp:coreProperties>
</file>